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C9C79C" w14:textId="202CE95E" w:rsidR="00E66488" w:rsidRPr="006E260E" w:rsidRDefault="003F78B1" w:rsidP="006E260E">
      <w:pPr>
        <w:jc w:val="right"/>
        <w:rPr>
          <w:rFonts w:ascii="ＭＳ ゴシック" w:eastAsia="ＭＳ ゴシック" w:hAnsi="ＭＳ ゴシック"/>
          <w:sz w:val="24"/>
          <w:szCs w:val="24"/>
        </w:rPr>
      </w:pPr>
      <w:r>
        <w:rPr>
          <w:rFonts w:ascii="ＭＳ ゴシック" w:eastAsia="ＭＳ ゴシック" w:hAnsi="ＭＳ ゴシック"/>
          <w:noProof/>
          <w:sz w:val="24"/>
          <w:szCs w:val="24"/>
        </w:rPr>
        <w:pict w14:anchorId="65EA94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8" o:spid="_x0000_s1034" type="#_x0000_t75" alt="" style="position:absolute;left:0;text-align:left;margin-left:-133.5pt;margin-top:-16.2pt;width:129.75pt;height:765.35pt;z-index:-251656704;visibility:visible;mso-wrap-edited:f;mso-width-percent:0;mso-height-percent:0;mso-width-percent:0;mso-height-percent:0" wrapcoords="-130 0 -130 21579 21600 21579 21600 0 -130 0">
            <v:imagedata r:id="rId8" o:title="planA"/>
            <w10:wrap type="tight"/>
          </v:shape>
        </w:pict>
      </w:r>
      <w:r>
        <w:rPr>
          <w:rFonts w:ascii="ＭＳ ゴシック" w:eastAsia="ＭＳ ゴシック" w:hAnsi="ＭＳ ゴシック"/>
          <w:noProof/>
          <w:sz w:val="24"/>
          <w:szCs w:val="24"/>
        </w:rPr>
        <w:pict w14:anchorId="253126FF">
          <v:rect id="_x0000_s1033" alt="" style="position:absolute;left:0;text-align:left;margin-left:-3.5pt;margin-top:-1.6pt;width:400.5pt;height:492.5pt;z-index:-251655680;mso-wrap-edited:f;mso-width-percent:0;mso-height-percent:0;mso-width-percent:0;mso-height-percent:0" filled="f" fillcolor="#f8f8f8" stroked="f">
            <v:textbox inset="5.85pt,.7pt,5.85pt,.7pt"/>
          </v:rect>
        </w:pict>
      </w:r>
      <w:r w:rsidR="004B7F38">
        <w:rPr>
          <w:rFonts w:ascii="ＭＳ ゴシック" w:eastAsia="ＭＳ ゴシック" w:hAnsi="ＭＳ ゴシック" w:hint="eastAsia"/>
          <w:sz w:val="24"/>
          <w:szCs w:val="24"/>
        </w:rPr>
        <w:t>令和</w:t>
      </w:r>
      <w:r w:rsidR="00671DCD">
        <w:rPr>
          <w:rFonts w:ascii="ＭＳ ゴシック" w:eastAsia="ＭＳ ゴシック" w:hAnsi="ＭＳ ゴシック" w:hint="eastAsia"/>
          <w:sz w:val="24"/>
          <w:szCs w:val="24"/>
        </w:rPr>
        <w:t>３</w:t>
      </w:r>
      <w:r w:rsidR="00E66488" w:rsidRPr="006E260E">
        <w:rPr>
          <w:rFonts w:ascii="ＭＳ ゴシック" w:eastAsia="ＭＳ ゴシック" w:hAnsi="ＭＳ ゴシック" w:hint="eastAsia"/>
          <w:sz w:val="24"/>
          <w:szCs w:val="24"/>
        </w:rPr>
        <w:t>年</w:t>
      </w:r>
      <w:r w:rsidR="00671DCD">
        <w:rPr>
          <w:rFonts w:ascii="ＭＳ ゴシック" w:eastAsia="ＭＳ ゴシック" w:hAnsi="ＭＳ ゴシック" w:hint="eastAsia"/>
          <w:sz w:val="24"/>
          <w:szCs w:val="24"/>
        </w:rPr>
        <w:t>３</w:t>
      </w:r>
      <w:r w:rsidR="00E66488" w:rsidRPr="006E260E">
        <w:rPr>
          <w:rFonts w:ascii="ＭＳ ゴシック" w:eastAsia="ＭＳ ゴシック" w:hAnsi="ＭＳ ゴシック" w:hint="eastAsia"/>
          <w:sz w:val="24"/>
          <w:szCs w:val="24"/>
        </w:rPr>
        <w:t>月</w:t>
      </w:r>
      <w:r>
        <w:rPr>
          <w:rFonts w:ascii="ＭＳ ゴシック" w:eastAsia="ＭＳ ゴシック" w:hAnsi="ＭＳ ゴシック" w:hint="eastAsia"/>
          <w:sz w:val="24"/>
          <w:szCs w:val="24"/>
        </w:rPr>
        <w:t>１０</w:t>
      </w:r>
      <w:r w:rsidR="00E66488" w:rsidRPr="006E260E">
        <w:rPr>
          <w:rFonts w:ascii="ＭＳ ゴシック" w:eastAsia="ＭＳ ゴシック" w:hAnsi="ＭＳ ゴシック" w:hint="eastAsia"/>
          <w:sz w:val="24"/>
          <w:szCs w:val="24"/>
        </w:rPr>
        <w:t>日</w:t>
      </w:r>
    </w:p>
    <w:p w14:paraId="34FB61C5" w14:textId="0D70FB02" w:rsidR="00E66488" w:rsidRPr="006E260E" w:rsidRDefault="00E66488" w:rsidP="006E260E">
      <w:pPr>
        <w:rPr>
          <w:rFonts w:ascii="ＭＳ ゴシック" w:eastAsia="ＭＳ ゴシック" w:hAnsi="ＭＳ ゴシック"/>
          <w:kern w:val="0"/>
          <w:sz w:val="24"/>
          <w:szCs w:val="24"/>
        </w:rPr>
      </w:pPr>
    </w:p>
    <w:p w14:paraId="2AE2A1F4" w14:textId="286758B8" w:rsidR="00E66488" w:rsidRDefault="00976CE0" w:rsidP="005E1822">
      <w:pPr>
        <w:framePr w:w="7763" w:h="6281" w:hRule="exact" w:hSpace="181" w:wrap="around" w:vAnchor="text" w:hAnchor="page" w:x="2950" w:y="3059" w:anchorLock="1"/>
        <w:pBdr>
          <w:top w:val="single" w:sz="6" w:space="3" w:color="000000"/>
          <w:left w:val="single" w:sz="6" w:space="6" w:color="000000"/>
          <w:bottom w:val="single" w:sz="6" w:space="1" w:color="000000"/>
          <w:right w:val="single" w:sz="6" w:space="6" w:color="000000"/>
        </w:pBdr>
        <w:rPr>
          <w:rFonts w:ascii="Times New Roman" w:eastAsia="ＭＳ ゴシック" w:hAnsi="Times New Roman"/>
          <w:szCs w:val="21"/>
        </w:rPr>
      </w:pPr>
      <w:r w:rsidRPr="00967410">
        <w:rPr>
          <w:rFonts w:ascii="Times New Roman" w:eastAsia="ＭＳ ゴシック" w:hAnsi="Times New Roman"/>
          <w:szCs w:val="21"/>
        </w:rPr>
        <w:t>全世界の陸地の約３分の１は</w:t>
      </w:r>
      <w:r w:rsidR="007E083D" w:rsidRPr="00967410">
        <w:rPr>
          <w:rFonts w:ascii="Times New Roman" w:eastAsia="ＭＳ ゴシック" w:hAnsi="Times New Roman"/>
          <w:szCs w:val="21"/>
        </w:rPr>
        <w:t>農耕に適さないとされる</w:t>
      </w:r>
      <w:r w:rsidRPr="00967410">
        <w:rPr>
          <w:rFonts w:ascii="Times New Roman" w:eastAsia="ＭＳ ゴシック" w:hAnsi="Times New Roman"/>
          <w:szCs w:val="21"/>
        </w:rPr>
        <w:t>アルカリ性不良土壌で占められています。</w:t>
      </w:r>
      <w:r w:rsidR="007E083D" w:rsidRPr="00967410">
        <w:rPr>
          <w:rFonts w:ascii="Times New Roman" w:eastAsia="ＭＳ ゴシック" w:hAnsi="Times New Roman"/>
          <w:szCs w:val="21"/>
        </w:rPr>
        <w:t>アルカリ性</w:t>
      </w:r>
      <w:r w:rsidR="00827E0C">
        <w:rPr>
          <w:rFonts w:ascii="Times New Roman" w:eastAsia="ＭＳ ゴシック" w:hAnsi="Times New Roman" w:hint="eastAsia"/>
          <w:szCs w:val="21"/>
        </w:rPr>
        <w:t>不良</w:t>
      </w:r>
      <w:r w:rsidR="00B03816" w:rsidRPr="00967410">
        <w:rPr>
          <w:rFonts w:ascii="Times New Roman" w:eastAsia="ＭＳ ゴシック" w:hAnsi="Times New Roman"/>
          <w:szCs w:val="21"/>
        </w:rPr>
        <w:t>土壌</w:t>
      </w:r>
      <w:r w:rsidR="007E083D" w:rsidRPr="00967410">
        <w:rPr>
          <w:rFonts w:ascii="Times New Roman" w:eastAsia="ＭＳ ゴシック" w:hAnsi="Times New Roman"/>
          <w:szCs w:val="21"/>
        </w:rPr>
        <w:t>では</w:t>
      </w:r>
      <w:r w:rsidR="00F64BFD" w:rsidRPr="00967410">
        <w:rPr>
          <w:rFonts w:ascii="Times New Roman" w:eastAsia="ＭＳ ゴシック" w:hAnsi="Times New Roman"/>
          <w:szCs w:val="21"/>
        </w:rPr>
        <w:t>鉄分が水に溶けない</w:t>
      </w:r>
      <w:r w:rsidR="00C43BD4" w:rsidRPr="00967410">
        <w:rPr>
          <w:rFonts w:ascii="Times New Roman" w:eastAsia="ＭＳ ゴシック" w:hAnsi="Times New Roman"/>
          <w:szCs w:val="21"/>
        </w:rPr>
        <w:t>不</w:t>
      </w:r>
      <w:r w:rsidR="00954F82">
        <w:rPr>
          <w:rFonts w:ascii="Times New Roman" w:eastAsia="ＭＳ ゴシック" w:hAnsi="Times New Roman" w:hint="eastAsia"/>
          <w:szCs w:val="21"/>
        </w:rPr>
        <w:t>溶</w:t>
      </w:r>
      <w:r w:rsidR="00C43BD4" w:rsidRPr="00967410">
        <w:rPr>
          <w:rFonts w:ascii="Times New Roman" w:eastAsia="ＭＳ ゴシック" w:hAnsi="Times New Roman"/>
          <w:szCs w:val="21"/>
        </w:rPr>
        <w:t>態</w:t>
      </w:r>
      <w:r w:rsidR="00F64BFD" w:rsidRPr="00967410">
        <w:rPr>
          <w:rFonts w:ascii="Times New Roman" w:eastAsia="ＭＳ ゴシック" w:hAnsi="Times New Roman"/>
          <w:szCs w:val="21"/>
        </w:rPr>
        <w:t>鉄として存在するため、植物は</w:t>
      </w:r>
      <w:r w:rsidR="00A50A86">
        <w:rPr>
          <w:rFonts w:ascii="Times New Roman" w:eastAsia="ＭＳ ゴシック" w:hAnsi="Times New Roman" w:hint="eastAsia"/>
          <w:szCs w:val="21"/>
        </w:rPr>
        <w:t>根から鉄分</w:t>
      </w:r>
      <w:r w:rsidR="00F64BFD" w:rsidRPr="00967410">
        <w:rPr>
          <w:rFonts w:ascii="Times New Roman" w:eastAsia="ＭＳ ゴシック" w:hAnsi="Times New Roman" w:hint="eastAsia"/>
          <w:szCs w:val="21"/>
        </w:rPr>
        <w:t>を</w:t>
      </w:r>
      <w:r w:rsidR="00F64BFD" w:rsidRPr="00967410">
        <w:rPr>
          <w:rFonts w:ascii="Times New Roman" w:eastAsia="ＭＳ ゴシック" w:hAnsi="Times New Roman"/>
          <w:szCs w:val="21"/>
        </w:rPr>
        <w:t>吸収できず</w:t>
      </w:r>
      <w:r w:rsidR="00AA714E">
        <w:rPr>
          <w:rFonts w:ascii="Times New Roman" w:eastAsia="ＭＳ ゴシック" w:hAnsi="Times New Roman" w:hint="eastAsia"/>
          <w:szCs w:val="21"/>
        </w:rPr>
        <w:t>に枯れてしまいます</w:t>
      </w:r>
      <w:r w:rsidR="00F64BFD" w:rsidRPr="00967410">
        <w:rPr>
          <w:rFonts w:ascii="Times New Roman" w:eastAsia="ＭＳ ゴシック" w:hAnsi="Times New Roman"/>
          <w:szCs w:val="21"/>
        </w:rPr>
        <w:t>。</w:t>
      </w:r>
      <w:r w:rsidR="002B5259">
        <w:rPr>
          <w:rFonts w:ascii="Times New Roman" w:eastAsia="ＭＳ ゴシック" w:hAnsi="Times New Roman" w:hint="eastAsia"/>
          <w:szCs w:val="21"/>
        </w:rPr>
        <w:t>このため、</w:t>
      </w:r>
      <w:r w:rsidR="00954445">
        <w:rPr>
          <w:rFonts w:ascii="Times New Roman" w:eastAsia="ＭＳ ゴシック" w:hAnsi="Times New Roman" w:hint="eastAsia"/>
          <w:szCs w:val="21"/>
        </w:rPr>
        <w:t>アルカリ性不良土壌で</w:t>
      </w:r>
      <w:r w:rsidR="00CA5D32">
        <w:rPr>
          <w:rFonts w:ascii="Times New Roman" w:eastAsia="ＭＳ ゴシック" w:hAnsi="Times New Roman" w:hint="eastAsia"/>
          <w:szCs w:val="21"/>
        </w:rPr>
        <w:t>の</w:t>
      </w:r>
      <w:r w:rsidR="00954445">
        <w:rPr>
          <w:rFonts w:ascii="Times New Roman" w:eastAsia="ＭＳ ゴシック" w:hAnsi="Times New Roman" w:hint="eastAsia"/>
          <w:szCs w:val="21"/>
        </w:rPr>
        <w:t>農耕を可能にす</w:t>
      </w:r>
      <w:r w:rsidR="00BB49C7">
        <w:rPr>
          <w:rFonts w:ascii="Times New Roman" w:eastAsia="ＭＳ ゴシック" w:hAnsi="Times New Roman" w:hint="eastAsia"/>
          <w:szCs w:val="21"/>
        </w:rPr>
        <w:t>る</w:t>
      </w:r>
      <w:r w:rsidR="00954445">
        <w:rPr>
          <w:rFonts w:ascii="Times New Roman" w:eastAsia="ＭＳ ゴシック" w:hAnsi="Times New Roman" w:hint="eastAsia"/>
          <w:szCs w:val="21"/>
        </w:rPr>
        <w:t>ためには、</w:t>
      </w:r>
      <w:r w:rsidR="00954F82">
        <w:rPr>
          <w:rFonts w:ascii="Times New Roman" w:eastAsia="ＭＳ ゴシック" w:hAnsi="Times New Roman" w:hint="eastAsia"/>
          <w:szCs w:val="21"/>
        </w:rPr>
        <w:t>土壌</w:t>
      </w:r>
      <w:r w:rsidR="00FE1BFA">
        <w:rPr>
          <w:rFonts w:ascii="Times New Roman" w:eastAsia="ＭＳ ゴシック" w:hAnsi="Times New Roman" w:hint="eastAsia"/>
          <w:szCs w:val="21"/>
        </w:rPr>
        <w:t>中の</w:t>
      </w:r>
      <w:r w:rsidR="00954F82">
        <w:rPr>
          <w:rFonts w:ascii="Times New Roman" w:eastAsia="ＭＳ ゴシック" w:hAnsi="Times New Roman" w:hint="eastAsia"/>
          <w:szCs w:val="21"/>
        </w:rPr>
        <w:t>不溶態鉄</w:t>
      </w:r>
      <w:r w:rsidR="00FE1BFA">
        <w:rPr>
          <w:rFonts w:ascii="Times New Roman" w:eastAsia="ＭＳ ゴシック" w:hAnsi="Times New Roman" w:hint="eastAsia"/>
          <w:szCs w:val="21"/>
        </w:rPr>
        <w:t>を</w:t>
      </w:r>
      <w:r w:rsidR="000B5A28">
        <w:rPr>
          <w:rFonts w:ascii="Times New Roman" w:eastAsia="ＭＳ ゴシック" w:hAnsi="Times New Roman" w:hint="eastAsia"/>
          <w:szCs w:val="21"/>
        </w:rPr>
        <w:t>溶かす</w:t>
      </w:r>
      <w:r w:rsidR="00FE1BFA">
        <w:rPr>
          <w:rFonts w:ascii="Times New Roman" w:eastAsia="ＭＳ ゴシック" w:hAnsi="Times New Roman" w:hint="eastAsia"/>
          <w:szCs w:val="21"/>
        </w:rPr>
        <w:t>農業用鉄キレート剤の</w:t>
      </w:r>
      <w:r w:rsidR="002B5259">
        <w:rPr>
          <w:rFonts w:ascii="Times New Roman" w:eastAsia="ＭＳ ゴシック" w:hAnsi="Times New Roman" w:hint="eastAsia"/>
          <w:szCs w:val="21"/>
        </w:rPr>
        <w:t>開発が</w:t>
      </w:r>
      <w:r w:rsidR="00954445">
        <w:rPr>
          <w:rFonts w:ascii="Times New Roman" w:eastAsia="ＭＳ ゴシック" w:hAnsi="Times New Roman" w:hint="eastAsia"/>
          <w:szCs w:val="21"/>
        </w:rPr>
        <w:t>必要でした</w:t>
      </w:r>
      <w:r w:rsidR="00FE1BFA">
        <w:rPr>
          <w:rFonts w:ascii="Times New Roman" w:eastAsia="ＭＳ ゴシック" w:hAnsi="Times New Roman" w:hint="eastAsia"/>
          <w:szCs w:val="21"/>
        </w:rPr>
        <w:t>。</w:t>
      </w:r>
      <w:r w:rsidR="00A760CD">
        <w:rPr>
          <w:rFonts w:ascii="Times New Roman" w:eastAsia="ＭＳ ゴシック" w:hAnsi="Times New Roman" w:hint="eastAsia"/>
          <w:szCs w:val="21"/>
        </w:rPr>
        <w:t>今回、</w:t>
      </w:r>
      <w:r w:rsidR="00B03816" w:rsidRPr="00967410">
        <w:rPr>
          <w:rFonts w:ascii="Times New Roman" w:eastAsia="ＭＳ ゴシック" w:hAnsi="Times New Roman"/>
          <w:szCs w:val="21"/>
        </w:rPr>
        <w:t>徳島</w:t>
      </w:r>
      <w:r w:rsidR="00FE1BFA">
        <w:rPr>
          <w:rFonts w:ascii="Times New Roman" w:eastAsia="ＭＳ ゴシック" w:hAnsi="Times New Roman" w:hint="eastAsia"/>
          <w:szCs w:val="21"/>
        </w:rPr>
        <w:t>大学</w:t>
      </w:r>
      <w:r w:rsidR="00143607">
        <w:rPr>
          <w:rFonts w:ascii="Times New Roman" w:eastAsia="ＭＳ ゴシック" w:hAnsi="Times New Roman" w:hint="eastAsia"/>
          <w:szCs w:val="21"/>
        </w:rPr>
        <w:t>大学院医歯薬学研究部</w:t>
      </w:r>
      <w:r w:rsidR="00B03816" w:rsidRPr="00967410">
        <w:rPr>
          <w:rFonts w:ascii="Times New Roman" w:eastAsia="ＭＳ ゴシック" w:hAnsi="Times New Roman"/>
          <w:szCs w:val="21"/>
        </w:rPr>
        <w:t>の難波康祐教授</w:t>
      </w:r>
      <w:r w:rsidR="00786279">
        <w:rPr>
          <w:rFonts w:ascii="Times New Roman" w:eastAsia="ＭＳ ゴシック" w:hAnsi="Times New Roman" w:hint="eastAsia"/>
          <w:szCs w:val="21"/>
        </w:rPr>
        <w:t>ら</w:t>
      </w:r>
      <w:r w:rsidR="00967410">
        <w:rPr>
          <w:rFonts w:ascii="Times New Roman" w:eastAsia="ＭＳ ゴシック" w:hAnsi="Times New Roman" w:hint="eastAsia"/>
          <w:szCs w:val="21"/>
        </w:rPr>
        <w:t>と</w:t>
      </w:r>
      <w:r w:rsidR="00B03816" w:rsidRPr="00967410">
        <w:rPr>
          <w:rFonts w:ascii="Times New Roman" w:eastAsia="ＭＳ ゴシック" w:hAnsi="Times New Roman"/>
          <w:szCs w:val="21"/>
        </w:rPr>
        <w:t>愛知製鋼</w:t>
      </w:r>
      <w:r w:rsidR="00967410">
        <w:rPr>
          <w:rFonts w:ascii="Times New Roman" w:eastAsia="ＭＳ ゴシック" w:hAnsi="Times New Roman" w:hint="eastAsia"/>
          <w:szCs w:val="21"/>
        </w:rPr>
        <w:t>株式会社</w:t>
      </w:r>
      <w:r w:rsidR="00532B05">
        <w:rPr>
          <w:rFonts w:ascii="Times New Roman" w:eastAsia="ＭＳ ゴシック" w:hAnsi="Times New Roman" w:hint="eastAsia"/>
          <w:szCs w:val="21"/>
        </w:rPr>
        <w:t>（代表取締役社長：藤岡高広）</w:t>
      </w:r>
      <w:r w:rsidR="00B03816" w:rsidRPr="00967410">
        <w:rPr>
          <w:rFonts w:ascii="Times New Roman" w:eastAsia="ＭＳ ゴシック" w:hAnsi="Times New Roman" w:hint="eastAsia"/>
          <w:szCs w:val="21"/>
        </w:rPr>
        <w:t>の</w:t>
      </w:r>
      <w:r w:rsidR="00B03816" w:rsidRPr="00967410">
        <w:rPr>
          <w:rFonts w:ascii="Times New Roman" w:eastAsia="ＭＳ ゴシック" w:hAnsi="Times New Roman"/>
          <w:szCs w:val="21"/>
        </w:rPr>
        <w:t>研究グループ</w:t>
      </w:r>
      <w:r w:rsidR="00967410">
        <w:rPr>
          <w:rFonts w:ascii="Times New Roman" w:eastAsia="ＭＳ ゴシック" w:hAnsi="Times New Roman" w:hint="eastAsia"/>
          <w:szCs w:val="21"/>
        </w:rPr>
        <w:t>は</w:t>
      </w:r>
      <w:r w:rsidR="009853BB" w:rsidRPr="00967410">
        <w:rPr>
          <w:rFonts w:ascii="Times New Roman" w:eastAsia="ＭＳ ゴシック" w:hAnsi="Times New Roman"/>
          <w:szCs w:val="21"/>
        </w:rPr>
        <w:t>、</w:t>
      </w:r>
      <w:r w:rsidR="005E1822" w:rsidRPr="00D8246B">
        <w:rPr>
          <w:rFonts w:ascii="Times New Roman" w:eastAsia="ＭＳ ゴシック" w:hAnsi="Times New Roman"/>
          <w:color w:val="000000"/>
          <w:szCs w:val="21"/>
        </w:rPr>
        <w:t>石川県立大学</w:t>
      </w:r>
      <w:r w:rsidR="005E1822" w:rsidRPr="00D8246B">
        <w:rPr>
          <w:rFonts w:ascii="Times New Roman" w:eastAsia="ＭＳ ゴシック" w:hAnsi="Times New Roman" w:hint="eastAsia"/>
          <w:color w:val="000000"/>
          <w:szCs w:val="21"/>
        </w:rPr>
        <w:t>生物</w:t>
      </w:r>
      <w:r w:rsidR="003E745E">
        <w:rPr>
          <w:rFonts w:ascii="Times New Roman" w:eastAsia="ＭＳ ゴシック" w:hAnsi="Times New Roman" w:hint="eastAsia"/>
          <w:color w:val="000000"/>
          <w:szCs w:val="21"/>
        </w:rPr>
        <w:t>資源工学</w:t>
      </w:r>
      <w:r w:rsidR="005E1822" w:rsidRPr="00D8246B">
        <w:rPr>
          <w:rFonts w:ascii="Times New Roman" w:eastAsia="ＭＳ ゴシック" w:hAnsi="Times New Roman" w:hint="eastAsia"/>
          <w:color w:val="000000"/>
          <w:szCs w:val="21"/>
        </w:rPr>
        <w:t>研究所の小林高範教授ら</w:t>
      </w:r>
      <w:r w:rsidR="005E1822" w:rsidRPr="00D8246B">
        <w:rPr>
          <w:rFonts w:ascii="Times New Roman" w:eastAsia="ＭＳ ゴシック" w:hAnsi="Times New Roman"/>
          <w:color w:val="000000"/>
          <w:szCs w:val="21"/>
        </w:rPr>
        <w:t>、東京大学</w:t>
      </w:r>
      <w:r w:rsidR="005E1822" w:rsidRPr="00D8246B">
        <w:rPr>
          <w:rFonts w:ascii="Times New Roman" w:eastAsia="ＭＳ ゴシック" w:hAnsi="Times New Roman" w:hint="eastAsia"/>
          <w:color w:val="000000"/>
          <w:szCs w:val="21"/>
        </w:rPr>
        <w:t>大学院農学生命科学研究科の中西啓仁准教授ら</w:t>
      </w:r>
      <w:r w:rsidR="005E1822" w:rsidRPr="00D8246B">
        <w:rPr>
          <w:rFonts w:ascii="Times New Roman" w:eastAsia="ＭＳ ゴシック" w:hAnsi="Times New Roman"/>
          <w:color w:val="000000"/>
          <w:szCs w:val="21"/>
        </w:rPr>
        <w:t>、北海道大学</w:t>
      </w:r>
      <w:r w:rsidR="005E1822" w:rsidRPr="00D8246B">
        <w:rPr>
          <w:rFonts w:ascii="Times New Roman" w:eastAsia="ＭＳ ゴシック" w:hAnsi="Times New Roman" w:hint="eastAsia"/>
          <w:color w:val="000000"/>
          <w:szCs w:val="21"/>
        </w:rPr>
        <w:t>大学院理学研究院の谷野圭持教授ら、</w:t>
      </w:r>
      <w:r w:rsidR="00016EAD" w:rsidRPr="00967410">
        <w:rPr>
          <w:rFonts w:ascii="Times New Roman" w:eastAsia="ＭＳ ゴシック" w:hAnsi="Times New Roman" w:hint="eastAsia"/>
          <w:szCs w:val="21"/>
        </w:rPr>
        <w:t>公</w:t>
      </w:r>
      <w:r w:rsidR="00016EAD" w:rsidRPr="00967410">
        <w:rPr>
          <w:rFonts w:ascii="Times New Roman" w:eastAsia="ＭＳ ゴシック" w:hAnsi="Times New Roman"/>
          <w:szCs w:val="21"/>
        </w:rPr>
        <w:t>益財団法人サントリー生命科学財団</w:t>
      </w:r>
      <w:r w:rsidR="005E1822">
        <w:rPr>
          <w:rFonts w:ascii="Times New Roman" w:eastAsia="ＭＳ ゴシック" w:hAnsi="Times New Roman" w:hint="eastAsia"/>
          <w:szCs w:val="21"/>
        </w:rPr>
        <w:t>の村田佳子</w:t>
      </w:r>
      <w:r w:rsidR="00316EB5">
        <w:rPr>
          <w:rFonts w:ascii="Times New Roman" w:eastAsia="ＭＳ ゴシック" w:hAnsi="Times New Roman" w:hint="eastAsia"/>
          <w:szCs w:val="21"/>
        </w:rPr>
        <w:t>特任研究員</w:t>
      </w:r>
      <w:r w:rsidR="005E1822">
        <w:rPr>
          <w:rFonts w:ascii="Times New Roman" w:eastAsia="ＭＳ ゴシック" w:hAnsi="Times New Roman" w:hint="eastAsia"/>
          <w:szCs w:val="21"/>
        </w:rPr>
        <w:t>ら</w:t>
      </w:r>
      <w:r w:rsidR="00FE1BFA">
        <w:rPr>
          <w:rFonts w:ascii="Times New Roman" w:eastAsia="ＭＳ ゴシック" w:hAnsi="Times New Roman" w:hint="eastAsia"/>
          <w:szCs w:val="21"/>
        </w:rPr>
        <w:t>と</w:t>
      </w:r>
      <w:r w:rsidR="00A760CD">
        <w:rPr>
          <w:rFonts w:ascii="Times New Roman" w:eastAsia="ＭＳ ゴシック" w:hAnsi="Times New Roman" w:hint="eastAsia"/>
          <w:szCs w:val="21"/>
        </w:rPr>
        <w:t>の</w:t>
      </w:r>
      <w:r w:rsidR="00FE1BFA">
        <w:rPr>
          <w:rFonts w:ascii="Times New Roman" w:eastAsia="ＭＳ ゴシック" w:hAnsi="Times New Roman" w:hint="eastAsia"/>
          <w:szCs w:val="21"/>
        </w:rPr>
        <w:t>共同</w:t>
      </w:r>
      <w:r w:rsidR="00A760CD">
        <w:rPr>
          <w:rFonts w:ascii="Times New Roman" w:eastAsia="ＭＳ ゴシック" w:hAnsi="Times New Roman" w:hint="eastAsia"/>
          <w:szCs w:val="21"/>
        </w:rPr>
        <w:t>研究によって、</w:t>
      </w:r>
      <w:r w:rsidR="00FE1BFA">
        <w:rPr>
          <w:rFonts w:ascii="Times New Roman" w:eastAsia="ＭＳ ゴシック" w:hAnsi="Times New Roman" w:hint="eastAsia"/>
          <w:szCs w:val="21"/>
        </w:rPr>
        <w:t>イネ科植物が</w:t>
      </w:r>
      <w:r w:rsidR="000B5A28">
        <w:rPr>
          <w:rFonts w:ascii="Times New Roman" w:eastAsia="ＭＳ ゴシック" w:hAnsi="Times New Roman" w:hint="eastAsia"/>
          <w:szCs w:val="21"/>
        </w:rPr>
        <w:t>根から</w:t>
      </w:r>
      <w:r w:rsidR="00FE1BFA">
        <w:rPr>
          <w:rFonts w:ascii="Times New Roman" w:eastAsia="ＭＳ ゴシック" w:hAnsi="Times New Roman" w:hint="eastAsia"/>
          <w:szCs w:val="21"/>
        </w:rPr>
        <w:t>分泌する天然の鉄キレート剤「ムギネ酸」</w:t>
      </w:r>
      <w:r w:rsidR="00A760CD">
        <w:rPr>
          <w:rFonts w:ascii="Times New Roman" w:eastAsia="ＭＳ ゴシック" w:hAnsi="Times New Roman" w:hint="eastAsia"/>
          <w:szCs w:val="21"/>
        </w:rPr>
        <w:t>の化学構造を改良し</w:t>
      </w:r>
      <w:r w:rsidR="00954445">
        <w:rPr>
          <w:rFonts w:ascii="Times New Roman" w:eastAsia="ＭＳ ゴシック" w:hAnsi="Times New Roman" w:hint="eastAsia"/>
          <w:szCs w:val="21"/>
        </w:rPr>
        <w:t>た</w:t>
      </w:r>
      <w:r w:rsidR="001C6AA8">
        <w:rPr>
          <w:rFonts w:ascii="Times New Roman" w:eastAsia="ＭＳ ゴシック" w:hAnsi="Times New Roman" w:hint="eastAsia"/>
          <w:szCs w:val="21"/>
        </w:rPr>
        <w:t>環境</w:t>
      </w:r>
      <w:r w:rsidR="00954F82">
        <w:rPr>
          <w:rFonts w:ascii="Times New Roman" w:eastAsia="ＭＳ ゴシック" w:hAnsi="Times New Roman" w:hint="eastAsia"/>
          <w:szCs w:val="21"/>
        </w:rPr>
        <w:t>調和型</w:t>
      </w:r>
      <w:r w:rsidR="00954445">
        <w:rPr>
          <w:rFonts w:ascii="Times New Roman" w:eastAsia="ＭＳ ゴシック" w:hAnsi="Times New Roman" w:hint="eastAsia"/>
          <w:szCs w:val="21"/>
        </w:rPr>
        <w:t>の</w:t>
      </w:r>
      <w:r w:rsidR="00A760CD" w:rsidRPr="00967410">
        <w:rPr>
          <w:rFonts w:ascii="Times New Roman" w:eastAsia="ＭＳ ゴシック" w:hAnsi="Times New Roman"/>
          <w:szCs w:val="21"/>
        </w:rPr>
        <w:t>鉄</w:t>
      </w:r>
      <w:r w:rsidR="00A760CD">
        <w:rPr>
          <w:rFonts w:ascii="Times New Roman" w:eastAsia="ＭＳ ゴシック" w:hAnsi="Times New Roman" w:hint="eastAsia"/>
          <w:szCs w:val="21"/>
        </w:rPr>
        <w:t>キレート剤「プロリンデオキシムギネ酸（</w:t>
      </w:r>
      <w:r w:rsidR="00A760CD" w:rsidRPr="00967410">
        <w:rPr>
          <w:rFonts w:ascii="Times New Roman" w:eastAsia="ＭＳ ゴシック" w:hAnsi="Times New Roman" w:hint="eastAsia"/>
          <w:szCs w:val="21"/>
        </w:rPr>
        <w:t>P</w:t>
      </w:r>
      <w:r w:rsidR="00A760CD" w:rsidRPr="00967410">
        <w:rPr>
          <w:rFonts w:ascii="Times New Roman" w:eastAsia="ＭＳ ゴシック" w:hAnsi="Times New Roman"/>
          <w:szCs w:val="21"/>
        </w:rPr>
        <w:t>DMA</w:t>
      </w:r>
      <w:r w:rsidR="00A760CD">
        <w:rPr>
          <w:rFonts w:ascii="Times New Roman" w:eastAsia="ＭＳ ゴシック" w:hAnsi="Times New Roman" w:hint="eastAsia"/>
          <w:szCs w:val="21"/>
        </w:rPr>
        <w:t>）」</w:t>
      </w:r>
      <w:r w:rsidR="00A760CD" w:rsidRPr="00967410">
        <w:rPr>
          <w:rFonts w:ascii="Times New Roman" w:eastAsia="ＭＳ ゴシック" w:hAnsi="Times New Roman"/>
          <w:szCs w:val="21"/>
        </w:rPr>
        <w:t>を開発しました。</w:t>
      </w:r>
      <w:r w:rsidR="00BB49C7">
        <w:rPr>
          <w:rFonts w:ascii="Times New Roman" w:eastAsia="ＭＳ ゴシック" w:hAnsi="Times New Roman" w:hint="eastAsia"/>
          <w:szCs w:val="21"/>
        </w:rPr>
        <w:t>本研究グループは、細胞活性試験、アルカリ性不良土壌でのイネの栽培試験、パイロット圃場試験などを通じて、</w:t>
      </w:r>
      <w:r w:rsidR="00827E0C">
        <w:rPr>
          <w:rFonts w:ascii="Times New Roman" w:eastAsia="ＭＳ ゴシック" w:hAnsi="Times New Roman" w:hint="eastAsia"/>
          <w:szCs w:val="21"/>
        </w:rPr>
        <w:t>P</w:t>
      </w:r>
      <w:r w:rsidR="00827E0C">
        <w:rPr>
          <w:rFonts w:ascii="Times New Roman" w:eastAsia="ＭＳ ゴシック" w:hAnsi="Times New Roman"/>
          <w:szCs w:val="21"/>
        </w:rPr>
        <w:t>DMA</w:t>
      </w:r>
      <w:r w:rsidR="00BB49C7">
        <w:rPr>
          <w:rFonts w:ascii="Times New Roman" w:eastAsia="ＭＳ ゴシック" w:hAnsi="Times New Roman" w:hint="eastAsia"/>
          <w:szCs w:val="21"/>
        </w:rPr>
        <w:t>が</w:t>
      </w:r>
      <w:r w:rsidR="001C6AA8">
        <w:rPr>
          <w:rFonts w:ascii="Times New Roman" w:eastAsia="ＭＳ ゴシック" w:hAnsi="Times New Roman" w:hint="eastAsia"/>
          <w:szCs w:val="21"/>
        </w:rPr>
        <w:t>アルカリ性不良土壌でも農作物を正常に生育させる</w:t>
      </w:r>
      <w:r w:rsidR="00954445">
        <w:rPr>
          <w:rFonts w:ascii="Times New Roman" w:eastAsia="ＭＳ ゴシック" w:hAnsi="Times New Roman" w:hint="eastAsia"/>
          <w:szCs w:val="21"/>
        </w:rPr>
        <w:t>画期的</w:t>
      </w:r>
      <w:r w:rsidR="001C6AA8">
        <w:rPr>
          <w:rFonts w:ascii="Times New Roman" w:eastAsia="ＭＳ ゴシック" w:hAnsi="Times New Roman" w:hint="eastAsia"/>
          <w:szCs w:val="21"/>
        </w:rPr>
        <w:t>な肥料であること</w:t>
      </w:r>
      <w:r w:rsidR="00BB49C7">
        <w:rPr>
          <w:rFonts w:ascii="Times New Roman" w:eastAsia="ＭＳ ゴシック" w:hAnsi="Times New Roman" w:hint="eastAsia"/>
          <w:szCs w:val="21"/>
        </w:rPr>
        <w:t>を</w:t>
      </w:r>
      <w:r w:rsidR="001C6AA8">
        <w:rPr>
          <w:rFonts w:ascii="Times New Roman" w:eastAsia="ＭＳ ゴシック" w:hAnsi="Times New Roman" w:hint="eastAsia"/>
          <w:szCs w:val="21"/>
        </w:rPr>
        <w:t>実証</w:t>
      </w:r>
      <w:r w:rsidR="00BB49C7">
        <w:rPr>
          <w:rFonts w:ascii="Times New Roman" w:eastAsia="ＭＳ ゴシック" w:hAnsi="Times New Roman" w:hint="eastAsia"/>
          <w:szCs w:val="21"/>
        </w:rPr>
        <w:t>しました。</w:t>
      </w:r>
      <w:r w:rsidR="00650901" w:rsidRPr="00967410">
        <w:rPr>
          <w:rFonts w:ascii="Times New Roman" w:eastAsia="ＭＳ ゴシック" w:hAnsi="Times New Roman" w:hint="eastAsia"/>
          <w:szCs w:val="21"/>
        </w:rPr>
        <w:t>P</w:t>
      </w:r>
      <w:r w:rsidR="00650901" w:rsidRPr="00967410">
        <w:rPr>
          <w:rFonts w:ascii="Times New Roman" w:eastAsia="ＭＳ ゴシック" w:hAnsi="Times New Roman"/>
          <w:szCs w:val="21"/>
        </w:rPr>
        <w:t>DMA</w:t>
      </w:r>
      <w:r w:rsidR="0048206D" w:rsidRPr="00967410">
        <w:rPr>
          <w:rFonts w:ascii="Times New Roman" w:eastAsia="ＭＳ ゴシック" w:hAnsi="Times New Roman"/>
          <w:szCs w:val="21"/>
        </w:rPr>
        <w:t>は</w:t>
      </w:r>
      <w:r w:rsidR="00650901" w:rsidRPr="00967410">
        <w:rPr>
          <w:rFonts w:ascii="Times New Roman" w:eastAsia="ＭＳ ゴシック" w:hAnsi="Times New Roman"/>
          <w:szCs w:val="21"/>
        </w:rPr>
        <w:t>世界の食料問題を解決</w:t>
      </w:r>
      <w:r w:rsidR="0048206D" w:rsidRPr="00967410">
        <w:rPr>
          <w:rFonts w:ascii="Times New Roman" w:eastAsia="ＭＳ ゴシック" w:hAnsi="Times New Roman"/>
          <w:szCs w:val="21"/>
        </w:rPr>
        <w:t>する手段の一つとして</w:t>
      </w:r>
      <w:r w:rsidR="00942550">
        <w:rPr>
          <w:rFonts w:ascii="Times New Roman" w:eastAsia="ＭＳ ゴシック" w:hAnsi="Times New Roman" w:hint="eastAsia"/>
          <w:szCs w:val="21"/>
        </w:rPr>
        <w:t>今後の</w:t>
      </w:r>
      <w:r w:rsidR="00967410">
        <w:rPr>
          <w:rFonts w:ascii="Times New Roman" w:eastAsia="ＭＳ ゴシック" w:hAnsi="Times New Roman" w:hint="eastAsia"/>
          <w:szCs w:val="21"/>
        </w:rPr>
        <w:t>実用</w:t>
      </w:r>
      <w:r w:rsidR="00D115B7">
        <w:rPr>
          <w:rFonts w:ascii="Times New Roman" w:eastAsia="ＭＳ ゴシック" w:hAnsi="Times New Roman" w:hint="eastAsia"/>
          <w:szCs w:val="21"/>
        </w:rPr>
        <w:t>展開</w:t>
      </w:r>
      <w:r w:rsidR="00967410">
        <w:rPr>
          <w:rFonts w:ascii="Times New Roman" w:eastAsia="ＭＳ ゴシック" w:hAnsi="Times New Roman" w:hint="eastAsia"/>
          <w:szCs w:val="21"/>
        </w:rPr>
        <w:t>が期待されています。</w:t>
      </w:r>
    </w:p>
    <w:p w14:paraId="536BE0E3" w14:textId="5DCABB6D" w:rsidR="00967410" w:rsidRPr="00967410" w:rsidRDefault="00967410" w:rsidP="005E1822">
      <w:pPr>
        <w:framePr w:w="7763" w:h="6281" w:hRule="exact" w:hSpace="181" w:wrap="around" w:vAnchor="text" w:hAnchor="page" w:x="2950" w:y="3059" w:anchorLock="1"/>
        <w:pBdr>
          <w:top w:val="single" w:sz="6" w:space="3" w:color="000000"/>
          <w:left w:val="single" w:sz="6" w:space="6" w:color="000000"/>
          <w:bottom w:val="single" w:sz="6" w:space="1" w:color="000000"/>
          <w:right w:val="single" w:sz="6" w:space="6" w:color="000000"/>
        </w:pBdr>
        <w:rPr>
          <w:rFonts w:ascii="Cambria" w:eastAsia="ＭＳ ゴシック" w:hAnsi="Cambria"/>
          <w:szCs w:val="21"/>
        </w:rPr>
      </w:pPr>
      <w:r>
        <w:rPr>
          <w:rFonts w:ascii="Times New Roman" w:eastAsia="ＭＳ ゴシック" w:hAnsi="Times New Roman" w:hint="eastAsia"/>
          <w:szCs w:val="21"/>
        </w:rPr>
        <w:t>この研究成果は、</w:t>
      </w:r>
      <w:r w:rsidR="00830066">
        <w:rPr>
          <w:rFonts w:ascii="Times New Roman" w:eastAsia="ＭＳ ゴシック" w:hAnsi="Times New Roman" w:hint="eastAsia"/>
          <w:szCs w:val="21"/>
        </w:rPr>
        <w:t>３</w:t>
      </w:r>
      <w:r>
        <w:rPr>
          <w:rFonts w:ascii="Times New Roman" w:eastAsia="ＭＳ ゴシック" w:hAnsi="Times New Roman" w:hint="eastAsia"/>
          <w:szCs w:val="21"/>
        </w:rPr>
        <w:t>月</w:t>
      </w:r>
      <w:r w:rsidR="00830066">
        <w:rPr>
          <w:rFonts w:ascii="Times New Roman" w:eastAsia="ＭＳ ゴシック" w:hAnsi="Times New Roman" w:hint="eastAsia"/>
          <w:szCs w:val="21"/>
        </w:rPr>
        <w:t>１０</w:t>
      </w:r>
      <w:r>
        <w:rPr>
          <w:rFonts w:ascii="Cambria" w:eastAsia="ＭＳ ゴシック" w:hAnsi="Cambria" w:cs="Apple Color Emoji" w:hint="eastAsia"/>
          <w:szCs w:val="21"/>
        </w:rPr>
        <w:t>日付で英国の科学誌「ネイチャー・コミュニケーションズ」電子版に掲載されます。</w:t>
      </w:r>
    </w:p>
    <w:p w14:paraId="6C9F36BC" w14:textId="1E9B1450" w:rsidR="009731E9" w:rsidRPr="00B8493B" w:rsidRDefault="003F78B1" w:rsidP="00B20E4F">
      <w:pPr>
        <w:jc w:val="center"/>
        <w:rPr>
          <w:rFonts w:ascii="ＭＳ ゴシック" w:eastAsia="ＭＳ ゴシック" w:hAnsi="ＭＳ ゴシック"/>
          <w:b/>
          <w:bCs/>
          <w:sz w:val="26"/>
          <w:szCs w:val="26"/>
        </w:rPr>
      </w:pPr>
      <w:r>
        <w:rPr>
          <w:rFonts w:ascii="ＭＳ ゴシック" w:eastAsia="ＭＳ ゴシック" w:hAnsi="ＭＳ ゴシック"/>
          <w:noProof/>
          <w:sz w:val="26"/>
          <w:szCs w:val="26"/>
        </w:rPr>
        <w:pict w14:anchorId="69EA63F2">
          <v:shapetype id="_x0000_t32" coordsize="21600,21600" o:spt="32" o:oned="t" path="m,l21600,21600e" filled="f">
            <v:path arrowok="t" fillok="f" o:connecttype="none"/>
            <o:lock v:ext="edit" shapetype="t"/>
          </v:shapetype>
          <v:shape id="_x0000_s1032" type="#_x0000_t32" alt="" style="position:absolute;left:0;text-align:left;margin-left:23.25pt;margin-top:16.9pt;width:352pt;height:2.5pt;z-index:251653632;mso-wrap-edited:f;mso-width-percent:0;mso-height-percent:0;mso-width-percent:0;mso-height-percent:0" o:connectortype="straight"/>
        </w:pict>
      </w:r>
      <w:r w:rsidR="00E73CEF">
        <w:rPr>
          <w:rFonts w:ascii="ＭＳ ゴシック" w:eastAsia="ＭＳ ゴシック" w:hAnsi="ＭＳ ゴシック" w:hint="eastAsia"/>
          <w:b/>
          <w:bCs/>
          <w:noProof/>
          <w:sz w:val="26"/>
          <w:szCs w:val="26"/>
        </w:rPr>
        <w:t>不良土壌</w:t>
      </w:r>
      <w:r w:rsidR="0007772D">
        <w:rPr>
          <w:rFonts w:ascii="ＭＳ ゴシック" w:eastAsia="ＭＳ ゴシック" w:hAnsi="ＭＳ ゴシック" w:hint="eastAsia"/>
          <w:b/>
          <w:bCs/>
          <w:noProof/>
          <w:sz w:val="26"/>
          <w:szCs w:val="26"/>
        </w:rPr>
        <w:t>での</w:t>
      </w:r>
      <w:r w:rsidR="00087815">
        <w:rPr>
          <w:rFonts w:ascii="ＭＳ ゴシック" w:eastAsia="ＭＳ ゴシック" w:hAnsi="ＭＳ ゴシック" w:hint="eastAsia"/>
          <w:b/>
          <w:bCs/>
          <w:noProof/>
          <w:sz w:val="26"/>
          <w:szCs w:val="26"/>
        </w:rPr>
        <w:t>農業</w:t>
      </w:r>
      <w:r w:rsidR="00CA5D27">
        <w:rPr>
          <w:rFonts w:ascii="ＭＳ ゴシック" w:eastAsia="ＭＳ ゴシック" w:hAnsi="ＭＳ ゴシック" w:hint="eastAsia"/>
          <w:b/>
          <w:bCs/>
          <w:noProof/>
          <w:sz w:val="26"/>
          <w:szCs w:val="26"/>
        </w:rPr>
        <w:t>を可能にする</w:t>
      </w:r>
      <w:r w:rsidR="00F76A38" w:rsidRPr="00B8493B">
        <w:rPr>
          <w:rFonts w:ascii="ＭＳ ゴシック" w:eastAsia="ＭＳ ゴシック" w:hAnsi="ＭＳ ゴシック" w:hint="eastAsia"/>
          <w:b/>
          <w:bCs/>
          <w:sz w:val="26"/>
          <w:szCs w:val="26"/>
        </w:rPr>
        <w:t>次世代</w:t>
      </w:r>
      <w:r w:rsidR="00006B98" w:rsidRPr="00B8493B">
        <w:rPr>
          <w:rFonts w:ascii="ＭＳ ゴシック" w:eastAsia="ＭＳ ゴシック" w:hAnsi="ＭＳ ゴシック" w:hint="eastAsia"/>
          <w:b/>
          <w:bCs/>
          <w:sz w:val="26"/>
          <w:szCs w:val="26"/>
        </w:rPr>
        <w:t>肥料</w:t>
      </w:r>
      <w:r w:rsidR="00B20E4F" w:rsidRPr="00B8493B">
        <w:rPr>
          <w:rFonts w:ascii="ＭＳ ゴシック" w:eastAsia="ＭＳ ゴシック" w:hAnsi="ＭＳ ゴシック" w:hint="eastAsia"/>
          <w:b/>
          <w:bCs/>
          <w:sz w:val="26"/>
          <w:szCs w:val="26"/>
        </w:rPr>
        <w:t>の</w:t>
      </w:r>
      <w:r w:rsidR="00006B98" w:rsidRPr="00B8493B">
        <w:rPr>
          <w:rFonts w:ascii="ＭＳ ゴシック" w:eastAsia="ＭＳ ゴシック" w:hAnsi="ＭＳ ゴシック" w:hint="eastAsia"/>
          <w:b/>
          <w:bCs/>
          <w:sz w:val="26"/>
          <w:szCs w:val="26"/>
        </w:rPr>
        <w:t>開発</w:t>
      </w:r>
      <w:r w:rsidR="00B20E4F" w:rsidRPr="00B8493B">
        <w:rPr>
          <w:rFonts w:ascii="ＭＳ ゴシック" w:eastAsia="ＭＳ ゴシック" w:hAnsi="ＭＳ ゴシック" w:hint="eastAsia"/>
          <w:b/>
          <w:bCs/>
          <w:sz w:val="26"/>
          <w:szCs w:val="26"/>
        </w:rPr>
        <w:t>に成功</w:t>
      </w:r>
    </w:p>
    <w:p w14:paraId="3303B512" w14:textId="4EDDE9C5" w:rsidR="000661D1" w:rsidRPr="00F76A38" w:rsidRDefault="000661D1" w:rsidP="000661D1">
      <w:pPr>
        <w:overflowPunct w:val="0"/>
        <w:textAlignment w:val="baseline"/>
        <w:rPr>
          <w:rFonts w:ascii="ＭＳ ゴシック" w:eastAsia="ＭＳ ゴシック" w:hAnsi="ＭＳ ゴシック" w:cs="ＭＳ 明朝"/>
          <w:kern w:val="0"/>
          <w:szCs w:val="21"/>
        </w:rPr>
      </w:pPr>
    </w:p>
    <w:p w14:paraId="3046473C" w14:textId="156DBB85" w:rsidR="000661D1" w:rsidRPr="000661D1" w:rsidRDefault="000661D1" w:rsidP="000661D1">
      <w:pPr>
        <w:overflowPunct w:val="0"/>
        <w:textAlignment w:val="baseline"/>
        <w:rPr>
          <w:rFonts w:ascii="ＭＳ ゴシック" w:eastAsia="ＭＳ ゴシック" w:hAnsi="ＭＳ ゴシック" w:cs="ＭＳ 明朝"/>
          <w:b/>
          <w:bCs/>
          <w:kern w:val="0"/>
          <w:szCs w:val="21"/>
        </w:rPr>
      </w:pPr>
      <w:r w:rsidRPr="000661D1">
        <w:rPr>
          <w:rFonts w:ascii="ＭＳ ゴシック" w:eastAsia="ＭＳ ゴシック" w:hAnsi="ＭＳ ゴシック" w:cs="ＭＳ 明朝" w:hint="eastAsia"/>
          <w:b/>
          <w:bCs/>
          <w:kern w:val="0"/>
          <w:szCs w:val="21"/>
        </w:rPr>
        <w:t>研究成果のポイント</w:t>
      </w:r>
    </w:p>
    <w:p w14:paraId="13279E85" w14:textId="355C499D" w:rsidR="00006B98" w:rsidRPr="00821189" w:rsidRDefault="003F78B1" w:rsidP="00006B98">
      <w:pPr>
        <w:numPr>
          <w:ilvl w:val="0"/>
          <w:numId w:val="1"/>
        </w:numPr>
        <w:overflowPunct w:val="0"/>
        <w:textAlignment w:val="baseline"/>
        <w:rPr>
          <w:rFonts w:ascii="Times New Roman" w:eastAsia="ＭＳ ゴシック" w:hAnsi="Times New Roman"/>
          <w:kern w:val="0"/>
          <w:szCs w:val="21"/>
        </w:rPr>
      </w:pPr>
      <w:r>
        <w:rPr>
          <w:noProof/>
        </w:rPr>
        <w:pict w14:anchorId="6F31480D">
          <v:shape id="図 34" o:spid="_x0000_s1031" type="#_x0000_t75" alt="リリース用" style="position:absolute;left:0;text-align:left;margin-left:-115.4pt;margin-top:26pt;width:89.25pt;height:38.15pt;z-index:251657728;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9" o:title="リリース用"/>
          </v:shape>
        </w:pict>
      </w:r>
      <w:r w:rsidR="00C60E30" w:rsidRPr="00821189">
        <w:rPr>
          <w:rFonts w:ascii="Times New Roman" w:eastAsia="ＭＳ ゴシック" w:hAnsi="Times New Roman"/>
          <w:kern w:val="0"/>
          <w:szCs w:val="21"/>
        </w:rPr>
        <w:t>全世界の</w:t>
      </w:r>
      <w:r w:rsidR="00FC75BC" w:rsidRPr="00821189">
        <w:rPr>
          <w:rFonts w:ascii="Times New Roman" w:eastAsia="ＭＳ ゴシック" w:hAnsi="Times New Roman"/>
          <w:kern w:val="0"/>
          <w:szCs w:val="21"/>
        </w:rPr>
        <w:t>陸地</w:t>
      </w:r>
      <w:r w:rsidR="00C60E30" w:rsidRPr="00821189">
        <w:rPr>
          <w:rFonts w:ascii="Times New Roman" w:eastAsia="ＭＳ ゴシック" w:hAnsi="Times New Roman"/>
          <w:kern w:val="0"/>
          <w:szCs w:val="21"/>
        </w:rPr>
        <w:t>の約</w:t>
      </w:r>
      <w:r w:rsidR="00C60E30" w:rsidRPr="00821189">
        <w:rPr>
          <w:rFonts w:ascii="Times New Roman" w:eastAsia="ＭＳ ゴシック" w:hAnsi="Times New Roman"/>
          <w:kern w:val="0"/>
          <w:szCs w:val="21"/>
        </w:rPr>
        <w:t>3</w:t>
      </w:r>
      <w:r w:rsidR="00C60E30" w:rsidRPr="00821189">
        <w:rPr>
          <w:rFonts w:ascii="Times New Roman" w:eastAsia="ＭＳ ゴシック" w:hAnsi="Times New Roman"/>
          <w:kern w:val="0"/>
          <w:szCs w:val="21"/>
        </w:rPr>
        <w:t>割を占めるアルカリ性不良土壌で</w:t>
      </w:r>
      <w:r w:rsidR="00FC75BC" w:rsidRPr="00821189">
        <w:rPr>
          <w:rFonts w:ascii="Times New Roman" w:eastAsia="ＭＳ ゴシック" w:hAnsi="Times New Roman"/>
          <w:kern w:val="0"/>
          <w:szCs w:val="21"/>
        </w:rPr>
        <w:t>農作物を</w:t>
      </w:r>
      <w:r w:rsidR="00D115B7">
        <w:rPr>
          <w:rFonts w:ascii="Times New Roman" w:eastAsia="ＭＳ ゴシック" w:hAnsi="Times New Roman" w:hint="eastAsia"/>
          <w:kern w:val="0"/>
          <w:szCs w:val="21"/>
        </w:rPr>
        <w:t>正常に</w:t>
      </w:r>
      <w:r w:rsidR="00FC75BC" w:rsidRPr="00821189">
        <w:rPr>
          <w:rFonts w:ascii="Times New Roman" w:eastAsia="ＭＳ ゴシック" w:hAnsi="Times New Roman"/>
          <w:kern w:val="0"/>
          <w:szCs w:val="21"/>
        </w:rPr>
        <w:t>生育させる肥料の開発に成功した。</w:t>
      </w:r>
    </w:p>
    <w:p w14:paraId="71F8FFFF" w14:textId="77FF0CC1" w:rsidR="00006B98" w:rsidRDefault="003F78B1" w:rsidP="00006B98">
      <w:pPr>
        <w:numPr>
          <w:ilvl w:val="0"/>
          <w:numId w:val="1"/>
        </w:numPr>
        <w:overflowPunct w:val="0"/>
        <w:textAlignment w:val="baseline"/>
        <w:rPr>
          <w:rFonts w:ascii="Times New Roman" w:eastAsia="ＭＳ ゴシック" w:hAnsi="Times New Roman"/>
          <w:kern w:val="0"/>
          <w:szCs w:val="21"/>
        </w:rPr>
      </w:pPr>
      <w:r>
        <w:rPr>
          <w:noProof/>
        </w:rPr>
        <w:pict w14:anchorId="631AF9F8">
          <v:shape id="図 10" o:spid="_x0000_s1030" type="#_x0000_t75" alt="ロゴ&#10;&#10;&#10;&#10;&#10;&#10;&#10;&#10;&#10;&#10;&#10;&#10;&#10;&#10;&#10;&#10;&#10;&#10;&#10;&#10;&#10;&#10;&#10;&#10;&#10;&#10;自動的に生成された説明" style="position:absolute;left:0;text-align:left;margin-left:-104.25pt;margin-top:33.4pt;width:69pt;height:72.1pt;z-index:251655680;visibility:visible;mso-wrap-edited:f;mso-width-percent:0;mso-height-percent:0;mso-width-percent:0;mso-height-percent:0">
            <v:imagedata r:id="rId10" o:title="ロゴ&#10;&#10;&#10;&#10;&#10;&#10;&#10;&#10;&#10;&#10;&#10;&#10;&#10;&#10;&#10;&#10;&#10;&#10;&#10;&#10;&#10;&#10;&#10;&#10;&#10;&#10;自動的に生成された説明"/>
            <w10:wrap type="square"/>
          </v:shape>
        </w:pict>
      </w:r>
      <w:r w:rsidR="00B03816">
        <w:rPr>
          <w:rFonts w:ascii="Times New Roman" w:eastAsia="ＭＳ ゴシック" w:hAnsi="Times New Roman" w:hint="eastAsia"/>
          <w:kern w:val="0"/>
          <w:szCs w:val="21"/>
        </w:rPr>
        <w:t>イネ科植物</w:t>
      </w:r>
      <w:r w:rsidR="001C5338" w:rsidRPr="00821189">
        <w:rPr>
          <w:rFonts w:ascii="Times New Roman" w:eastAsia="ＭＳ ゴシック" w:hAnsi="Times New Roman"/>
          <w:kern w:val="0"/>
          <w:szCs w:val="21"/>
        </w:rPr>
        <w:t>が根から分泌する天然</w:t>
      </w:r>
      <w:r w:rsidR="00D41907" w:rsidRPr="00821189">
        <w:rPr>
          <w:rFonts w:ascii="Times New Roman" w:eastAsia="ＭＳ ゴシック" w:hAnsi="Times New Roman"/>
          <w:kern w:val="0"/>
          <w:szCs w:val="21"/>
        </w:rPr>
        <w:t>の鉄キレート剤</w:t>
      </w:r>
      <w:r w:rsidR="001C5338" w:rsidRPr="00821189">
        <w:rPr>
          <w:rFonts w:ascii="Times New Roman" w:eastAsia="ＭＳ ゴシック" w:hAnsi="Times New Roman"/>
          <w:kern w:val="0"/>
          <w:szCs w:val="21"/>
        </w:rPr>
        <w:t>「ムギネ酸」を基に開発した</w:t>
      </w:r>
      <w:r w:rsidR="0019162D">
        <w:rPr>
          <w:rFonts w:ascii="Times New Roman" w:eastAsia="ＭＳ ゴシック" w:hAnsi="Times New Roman" w:hint="eastAsia"/>
          <w:kern w:val="0"/>
          <w:szCs w:val="21"/>
        </w:rPr>
        <w:t>、</w:t>
      </w:r>
      <w:r w:rsidR="001C5338" w:rsidRPr="00821189">
        <w:rPr>
          <w:rFonts w:ascii="Times New Roman" w:eastAsia="ＭＳ ゴシック" w:hAnsi="Times New Roman" w:hint="eastAsia"/>
          <w:kern w:val="0"/>
          <w:szCs w:val="21"/>
        </w:rPr>
        <w:t>環</w:t>
      </w:r>
      <w:r w:rsidR="001C5338" w:rsidRPr="00821189">
        <w:rPr>
          <w:rFonts w:ascii="Times New Roman" w:eastAsia="ＭＳ ゴシック" w:hAnsi="Times New Roman"/>
          <w:kern w:val="0"/>
          <w:szCs w:val="21"/>
        </w:rPr>
        <w:t>境に優しい</w:t>
      </w:r>
      <w:r w:rsidR="0019162D">
        <w:rPr>
          <w:rFonts w:ascii="Times New Roman" w:eastAsia="ＭＳ ゴシック" w:hAnsi="Times New Roman" w:hint="eastAsia"/>
          <w:kern w:val="0"/>
          <w:szCs w:val="21"/>
        </w:rPr>
        <w:t>次世代の</w:t>
      </w:r>
      <w:r w:rsidR="001C5338" w:rsidRPr="00821189">
        <w:rPr>
          <w:rFonts w:ascii="Times New Roman" w:eastAsia="ＭＳ ゴシック" w:hAnsi="Times New Roman"/>
          <w:kern w:val="0"/>
          <w:szCs w:val="21"/>
        </w:rPr>
        <w:t>肥料である。</w:t>
      </w:r>
    </w:p>
    <w:p w14:paraId="7881D5DD" w14:textId="4102A009" w:rsidR="006E260E" w:rsidRPr="00821189" w:rsidRDefault="003F78B1" w:rsidP="006E260E">
      <w:pPr>
        <w:numPr>
          <w:ilvl w:val="0"/>
          <w:numId w:val="1"/>
        </w:numPr>
        <w:overflowPunct w:val="0"/>
        <w:textAlignment w:val="baseline"/>
        <w:rPr>
          <w:rFonts w:ascii="Times New Roman" w:eastAsia="ＭＳ ゴシック" w:hAnsi="Times New Roman"/>
          <w:kern w:val="0"/>
          <w:szCs w:val="21"/>
        </w:rPr>
      </w:pPr>
      <w:r>
        <w:rPr>
          <w:noProof/>
        </w:rPr>
        <w:pict w14:anchorId="3CBAB112">
          <v:shape id="_x0000_s1038" type="#_x0000_t75" style="position:absolute;left:0;text-align:left;margin-left:-124.75pt;margin-top:114.4pt;width:99.75pt;height:30pt;z-index:251658752;mso-position-horizontal-relative:text;mso-position-vertical-relative:text;mso-width-relative:page;mso-height-relative:page">
            <v:imagedata r:id="rId11" o:title="北大ロゴマーク"/>
          </v:shape>
        </w:pict>
      </w:r>
      <w:r>
        <w:rPr>
          <w:noProof/>
        </w:rPr>
        <w:pict w14:anchorId="6DFF12B3">
          <v:shape id="図 9" o:spid="_x0000_s1029" type="#_x0000_t75" alt="ロゴ が含まれている画像&#10;&#10;&#10;&#10;&#10;&#10;&#10;&#10;&#10;&#10;&#10;&#10;&#10;&#10;&#10;&#10;&#10;&#10;&#10;&#10;&#10;&#10;&#10;&#10;&#10;&#10;自動的に生成された説明" style="position:absolute;left:0;text-align:left;margin-left:-119.5pt;margin-top:156pt;width:96.5pt;height:32.55pt;z-index:251654656;visibility:visible;mso-wrap-edited:f;mso-width-percent:0;mso-height-percent:0;mso-width-percent:0;mso-height-percent:0">
            <v:imagedata r:id="rId12" o:title="ロゴ が含まれている画像&#10;&#10;&#10;&#10;&#10;&#10;&#10;&#10;&#10;&#10;&#10;&#10;&#10;&#10;&#10;&#10;&#10;&#10;&#10;&#10;&#10;&#10;&#10;&#10;&#10;&#10;自動的に生成された説明"/>
            <w10:wrap type="square"/>
          </v:shape>
        </w:pict>
      </w:r>
      <w:r>
        <w:rPr>
          <w:noProof/>
        </w:rPr>
        <w:pict w14:anchorId="429CB538">
          <v:shape id="図 12" o:spid="_x0000_s1027" type="#_x0000_t75" alt="" style="position:absolute;left:0;text-align:left;margin-left:19.75pt;margin-top:298.6pt;width:100.5pt;height:26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wrapcoords="-161 0 -161 20983 21600 20983 21600 0 -161 0">
            <v:imagedata r:id="rId13" o:title=""/>
            <w10:wrap type="tight" anchorx="page" anchory="page"/>
          </v:shape>
        </w:pict>
      </w:r>
      <w:r w:rsidR="00821189" w:rsidRPr="00821189">
        <w:rPr>
          <w:rFonts w:ascii="Times New Roman" w:eastAsia="ＭＳ ゴシック" w:hAnsi="Times New Roman"/>
          <w:kern w:val="0"/>
          <w:szCs w:val="21"/>
        </w:rPr>
        <w:t>世界</w:t>
      </w:r>
      <w:r w:rsidR="00B03816">
        <w:rPr>
          <w:rFonts w:ascii="Times New Roman" w:eastAsia="ＭＳ ゴシック" w:hAnsi="Times New Roman" w:hint="eastAsia"/>
          <w:kern w:val="0"/>
          <w:szCs w:val="21"/>
        </w:rPr>
        <w:t>的な</w:t>
      </w:r>
      <w:r w:rsidR="00AA714E">
        <w:rPr>
          <w:rFonts w:ascii="Times New Roman" w:eastAsia="ＭＳ ゴシック" w:hAnsi="Times New Roman" w:hint="eastAsia"/>
          <w:kern w:val="0"/>
          <w:szCs w:val="21"/>
        </w:rPr>
        <w:t>食料</w:t>
      </w:r>
      <w:r w:rsidR="00D41907" w:rsidRPr="00821189">
        <w:rPr>
          <w:rFonts w:ascii="Times New Roman" w:eastAsia="ＭＳ ゴシック" w:hAnsi="Times New Roman"/>
          <w:kern w:val="0"/>
          <w:szCs w:val="21"/>
        </w:rPr>
        <w:t>難の解決</w:t>
      </w:r>
      <w:r w:rsidR="00316EB5" w:rsidRPr="00DE2770">
        <w:rPr>
          <w:rFonts w:ascii="Times New Roman" w:eastAsia="ＭＳ ゴシック" w:hAnsi="Times New Roman" w:hint="eastAsia"/>
          <w:color w:val="000000"/>
          <w:kern w:val="0"/>
          <w:szCs w:val="21"/>
        </w:rPr>
        <w:t>“</w:t>
      </w:r>
      <w:r w:rsidR="00316EB5" w:rsidRPr="00DE2770">
        <w:rPr>
          <w:rFonts w:ascii="Times New Roman" w:eastAsia="ＭＳ ゴシック" w:hAnsi="Times New Roman"/>
          <w:color w:val="000000"/>
          <w:kern w:val="0"/>
          <w:szCs w:val="21"/>
        </w:rPr>
        <w:t>SDGs</w:t>
      </w:r>
      <w:r w:rsidR="00316EB5" w:rsidRPr="00DE2770">
        <w:rPr>
          <w:rFonts w:ascii="Times New Roman" w:eastAsia="ＭＳ ゴシック" w:hAnsi="Times New Roman"/>
          <w:color w:val="000000"/>
          <w:kern w:val="0"/>
          <w:szCs w:val="21"/>
        </w:rPr>
        <w:t>の「</w:t>
      </w:r>
      <w:r w:rsidR="00316EB5" w:rsidRPr="00DE2770">
        <w:rPr>
          <w:rFonts w:ascii="Times New Roman" w:eastAsia="ＭＳ ゴシック" w:hAnsi="Times New Roman"/>
          <w:color w:val="000000"/>
          <w:kern w:val="0"/>
          <w:szCs w:val="21"/>
        </w:rPr>
        <w:t>2.</w:t>
      </w:r>
      <w:r w:rsidR="00316EB5" w:rsidRPr="00DE2770">
        <w:rPr>
          <w:rFonts w:ascii="Times New Roman" w:eastAsia="ＭＳ ゴシック" w:hAnsi="Times New Roman"/>
          <w:color w:val="000000"/>
          <w:kern w:val="0"/>
          <w:szCs w:val="21"/>
        </w:rPr>
        <w:t>飢</w:t>
      </w:r>
      <w:r w:rsidR="00316EB5" w:rsidRPr="00DE2770">
        <w:rPr>
          <w:rFonts w:ascii="Times New Roman" w:eastAsia="ＭＳ ゴシック" w:hAnsi="Times New Roman" w:hint="eastAsia"/>
          <w:color w:val="000000"/>
          <w:kern w:val="0"/>
          <w:szCs w:val="21"/>
        </w:rPr>
        <w:t>餓</w:t>
      </w:r>
      <w:r w:rsidR="00316EB5" w:rsidRPr="00DE2770">
        <w:rPr>
          <w:rFonts w:ascii="Times New Roman" w:eastAsia="ＭＳ ゴシック" w:hAnsi="Times New Roman"/>
          <w:color w:val="000000"/>
          <w:kern w:val="0"/>
          <w:szCs w:val="21"/>
        </w:rPr>
        <w:t>をゼロに」</w:t>
      </w:r>
      <w:r w:rsidR="00316EB5" w:rsidRPr="00DE2770">
        <w:rPr>
          <w:rFonts w:ascii="Times New Roman" w:eastAsia="ＭＳ ゴシック" w:hAnsi="Times New Roman" w:hint="eastAsia"/>
          <w:color w:val="000000"/>
          <w:kern w:val="0"/>
          <w:szCs w:val="21"/>
        </w:rPr>
        <w:t>”</w:t>
      </w:r>
      <w:r w:rsidR="00821189" w:rsidRPr="00821189">
        <w:rPr>
          <w:rFonts w:ascii="Times New Roman" w:eastAsia="ＭＳ ゴシック" w:hAnsi="Times New Roman"/>
          <w:kern w:val="0"/>
          <w:szCs w:val="21"/>
        </w:rPr>
        <w:t>につながる成果である</w:t>
      </w:r>
      <w:r w:rsidR="00312C12" w:rsidRPr="00821189">
        <w:rPr>
          <w:rFonts w:ascii="Times New Roman" w:eastAsia="ＭＳ ゴシック" w:hAnsi="Times New Roman"/>
          <w:kern w:val="0"/>
          <w:szCs w:val="21"/>
        </w:rPr>
        <w:t>。</w:t>
      </w:r>
    </w:p>
    <w:p w14:paraId="27F685C9" w14:textId="77777777" w:rsidR="006E260E" w:rsidRDefault="006E260E" w:rsidP="006E260E">
      <w:pPr>
        <w:rPr>
          <w:rFonts w:ascii="ＭＳ ゴシック" w:eastAsia="ＭＳ ゴシック" w:hAnsi="ＭＳ ゴシック"/>
          <w:sz w:val="24"/>
          <w:szCs w:val="24"/>
        </w:rPr>
      </w:pPr>
    </w:p>
    <w:p w14:paraId="3777254B" w14:textId="77777777" w:rsidR="001176F3" w:rsidRPr="00322A42" w:rsidRDefault="00554D8C" w:rsidP="00322A42">
      <w:pPr>
        <w:jc w:val="center"/>
        <w:rPr>
          <w:rFonts w:ascii="ＭＳ ゴシック" w:eastAsia="ＭＳ ゴシック" w:hAnsi="ＭＳ ゴシック"/>
          <w:b/>
          <w:bCs/>
          <w:sz w:val="24"/>
          <w:szCs w:val="24"/>
        </w:rPr>
      </w:pPr>
      <w:r w:rsidRPr="00322A42">
        <w:rPr>
          <w:rFonts w:ascii="ＭＳ ゴシック" w:eastAsia="ＭＳ ゴシック" w:hAnsi="ＭＳ ゴシック" w:hint="eastAsia"/>
          <w:b/>
          <w:bCs/>
          <w:sz w:val="24"/>
          <w:szCs w:val="24"/>
        </w:rPr>
        <w:t>（報道概要）</w:t>
      </w:r>
    </w:p>
    <w:p w14:paraId="70DE8DB4" w14:textId="77777777" w:rsidR="009E0D71" w:rsidRPr="00D23C3E" w:rsidRDefault="00322A42" w:rsidP="009E0D71">
      <w:pPr>
        <w:rPr>
          <w:rFonts w:ascii="ＭＳ ゴシック" w:eastAsia="ＭＳ ゴシック" w:hAnsi="ＭＳ ゴシック"/>
          <w:sz w:val="22"/>
        </w:rPr>
      </w:pPr>
      <w:r w:rsidRPr="00D23C3E">
        <w:rPr>
          <w:rFonts w:ascii="ＭＳ ゴシック" w:eastAsia="ＭＳ ゴシック" w:hAnsi="ＭＳ ゴシック" w:hint="eastAsia"/>
          <w:sz w:val="22"/>
        </w:rPr>
        <w:t>【背景】</w:t>
      </w:r>
    </w:p>
    <w:p w14:paraId="24EF1BF7" w14:textId="5CC9A298" w:rsidR="00322A42" w:rsidRPr="0061433E" w:rsidRDefault="00323A95" w:rsidP="009E0D71">
      <w:pPr>
        <w:rPr>
          <w:rFonts w:ascii="Times New Roman" w:eastAsia="ＭＳ ゴシック" w:hAnsi="Times New Roman"/>
          <w:szCs w:val="21"/>
        </w:rPr>
      </w:pPr>
      <w:r w:rsidRPr="0061433E">
        <w:rPr>
          <w:rFonts w:ascii="Times New Roman" w:eastAsia="ＭＳ ゴシック" w:hAnsi="Times New Roman"/>
          <w:szCs w:val="21"/>
        </w:rPr>
        <w:t>全世界の陸地の</w:t>
      </w:r>
      <w:r w:rsidR="000E5EFE" w:rsidRPr="0061433E">
        <w:rPr>
          <w:rFonts w:ascii="Times New Roman" w:eastAsia="ＭＳ ゴシック" w:hAnsi="Times New Roman"/>
          <w:szCs w:val="21"/>
        </w:rPr>
        <w:t>約７割は農耕に適さない不良土壌とされており、そのうちの半分はアルカリ性不良土壌</w:t>
      </w:r>
      <w:r w:rsidR="00766995" w:rsidRPr="0061433E">
        <w:rPr>
          <w:rFonts w:ascii="Times New Roman" w:eastAsia="ＭＳ ゴシック" w:hAnsi="Times New Roman"/>
          <w:szCs w:val="21"/>
        </w:rPr>
        <w:t>（</w:t>
      </w:r>
      <w:r w:rsidR="00766995" w:rsidRPr="0061433E">
        <w:rPr>
          <w:rFonts w:ascii="Times New Roman" w:eastAsia="ＭＳ ゴシック" w:hAnsi="Times New Roman"/>
          <w:sz w:val="18"/>
          <w:szCs w:val="18"/>
        </w:rPr>
        <w:t>参照：用語解説）</w:t>
      </w:r>
      <w:r w:rsidR="000E5EFE" w:rsidRPr="0061433E">
        <w:rPr>
          <w:rFonts w:ascii="Times New Roman" w:eastAsia="ＭＳ ゴシック" w:hAnsi="Times New Roman"/>
          <w:szCs w:val="21"/>
        </w:rPr>
        <w:t>とされています。アルカリ性不良土壌では、鉄分が水に溶けない水酸化鉄</w:t>
      </w:r>
      <w:r w:rsidR="004B7F38">
        <w:rPr>
          <w:rFonts w:ascii="Times New Roman" w:eastAsia="ＭＳ ゴシック" w:hAnsi="Times New Roman" w:hint="eastAsia"/>
          <w:szCs w:val="21"/>
        </w:rPr>
        <w:t>(</w:t>
      </w:r>
      <w:r w:rsidR="004B7F38">
        <w:rPr>
          <w:rFonts w:ascii="Times New Roman" w:eastAsia="ＭＳ ゴシック" w:hAnsi="Times New Roman"/>
          <w:szCs w:val="21"/>
        </w:rPr>
        <w:t>III)</w:t>
      </w:r>
      <w:r w:rsidR="00785FFF" w:rsidRPr="0061433E">
        <w:rPr>
          <w:rFonts w:ascii="Times New Roman" w:eastAsia="ＭＳ ゴシック" w:hAnsi="Times New Roman"/>
          <w:szCs w:val="21"/>
        </w:rPr>
        <w:t>（</w:t>
      </w:r>
      <w:r w:rsidR="00785FFF" w:rsidRPr="0061433E">
        <w:rPr>
          <w:rFonts w:ascii="Times New Roman" w:eastAsia="ＭＳ ゴシック" w:hAnsi="Times New Roman"/>
          <w:sz w:val="18"/>
          <w:szCs w:val="18"/>
        </w:rPr>
        <w:t>参照：用語解説）</w:t>
      </w:r>
      <w:r w:rsidR="000E5EFE" w:rsidRPr="0061433E">
        <w:rPr>
          <w:rFonts w:ascii="Times New Roman" w:eastAsia="ＭＳ ゴシック" w:hAnsi="Times New Roman"/>
          <w:szCs w:val="21"/>
        </w:rPr>
        <w:t>として存在しているため、植物は根から</w:t>
      </w:r>
      <w:r w:rsidR="00AA714E">
        <w:rPr>
          <w:rFonts w:ascii="Times New Roman" w:eastAsia="ＭＳ ゴシック" w:hAnsi="Times New Roman" w:hint="eastAsia"/>
          <w:szCs w:val="21"/>
        </w:rPr>
        <w:t>鉄分</w:t>
      </w:r>
      <w:r w:rsidR="000E5EFE" w:rsidRPr="0061433E">
        <w:rPr>
          <w:rFonts w:ascii="Times New Roman" w:eastAsia="ＭＳ ゴシック" w:hAnsi="Times New Roman"/>
          <w:szCs w:val="21"/>
        </w:rPr>
        <w:t>を吸収することが出来ず鉄欠乏症を引き起こします。</w:t>
      </w:r>
      <w:r w:rsidR="00785FFF" w:rsidRPr="0061433E">
        <w:rPr>
          <w:rFonts w:ascii="Times New Roman" w:eastAsia="ＭＳ ゴシック" w:hAnsi="Times New Roman"/>
          <w:szCs w:val="21"/>
        </w:rPr>
        <w:t>アルカリ性不良土壌で</w:t>
      </w:r>
      <w:r w:rsidR="00AE277E">
        <w:rPr>
          <w:rFonts w:ascii="Times New Roman" w:eastAsia="ＭＳ ゴシック" w:hAnsi="Times New Roman" w:hint="eastAsia"/>
          <w:szCs w:val="21"/>
        </w:rPr>
        <w:t>の農耕が</w:t>
      </w:r>
      <w:r w:rsidR="00785FFF" w:rsidRPr="0061433E">
        <w:rPr>
          <w:rFonts w:ascii="Times New Roman" w:eastAsia="ＭＳ ゴシック" w:hAnsi="Times New Roman"/>
          <w:szCs w:val="21"/>
        </w:rPr>
        <w:t>可能となれば大幅な食料増産が期待できることから、アルカリ性不良土壌で水酸化鉄を溶かす農業用の鉄キレート剤（</w:t>
      </w:r>
      <w:r w:rsidR="00785FFF" w:rsidRPr="0061433E">
        <w:rPr>
          <w:rFonts w:ascii="Times New Roman" w:eastAsia="ＭＳ ゴシック" w:hAnsi="Times New Roman"/>
          <w:sz w:val="18"/>
          <w:szCs w:val="18"/>
        </w:rPr>
        <w:t>参照：用語解説）</w:t>
      </w:r>
      <w:r w:rsidR="00785FFF" w:rsidRPr="0061433E">
        <w:rPr>
          <w:rFonts w:ascii="Times New Roman" w:eastAsia="ＭＳ ゴシック" w:hAnsi="Times New Roman"/>
          <w:szCs w:val="21"/>
        </w:rPr>
        <w:t>の開発が</w:t>
      </w:r>
      <w:r w:rsidR="00A75571" w:rsidRPr="0061433E">
        <w:rPr>
          <w:rFonts w:ascii="Times New Roman" w:eastAsia="ＭＳ ゴシック" w:hAnsi="Times New Roman"/>
          <w:szCs w:val="21"/>
        </w:rPr>
        <w:t>これまで</w:t>
      </w:r>
      <w:r w:rsidR="00785FFF" w:rsidRPr="0061433E">
        <w:rPr>
          <w:rFonts w:ascii="Times New Roman" w:eastAsia="ＭＳ ゴシック" w:hAnsi="Times New Roman"/>
          <w:szCs w:val="21"/>
        </w:rPr>
        <w:t>精力的に行われてきました。しかしながら、</w:t>
      </w:r>
      <w:r w:rsidR="00A75571" w:rsidRPr="0061433E">
        <w:rPr>
          <w:rFonts w:ascii="Times New Roman" w:eastAsia="ＭＳ ゴシック" w:hAnsi="Times New Roman"/>
          <w:szCs w:val="21"/>
        </w:rPr>
        <w:t>既存の人工鉄キレート剤では十分な効果は得られず、また土壌に残留するため環境への負荷</w:t>
      </w:r>
      <w:r w:rsidR="004B0D26">
        <w:rPr>
          <w:rFonts w:ascii="Times New Roman" w:eastAsia="ＭＳ ゴシック" w:hAnsi="Times New Roman" w:hint="eastAsia"/>
          <w:szCs w:val="21"/>
        </w:rPr>
        <w:t>が</w:t>
      </w:r>
      <w:r w:rsidR="00A75571" w:rsidRPr="0061433E">
        <w:rPr>
          <w:rFonts w:ascii="Times New Roman" w:eastAsia="ＭＳ ゴシック" w:hAnsi="Times New Roman"/>
          <w:szCs w:val="21"/>
        </w:rPr>
        <w:t>懸念されていました。一方、イネ科植物は</w:t>
      </w:r>
      <w:r w:rsidR="00AA714E">
        <w:rPr>
          <w:rFonts w:ascii="Times New Roman" w:eastAsia="ＭＳ ゴシック" w:hAnsi="Times New Roman" w:hint="eastAsia"/>
          <w:szCs w:val="21"/>
        </w:rPr>
        <w:t>鉄</w:t>
      </w:r>
      <w:r w:rsidR="00AA714E">
        <w:rPr>
          <w:rFonts w:ascii="Times New Roman" w:eastAsia="ＭＳ ゴシック" w:hAnsi="Times New Roman" w:hint="eastAsia"/>
          <w:szCs w:val="21"/>
        </w:rPr>
        <w:lastRenderedPageBreak/>
        <w:t>分</w:t>
      </w:r>
      <w:r w:rsidR="00A75571" w:rsidRPr="0061433E">
        <w:rPr>
          <w:rFonts w:ascii="Times New Roman" w:eastAsia="ＭＳ ゴシック" w:hAnsi="Times New Roman"/>
          <w:szCs w:val="21"/>
        </w:rPr>
        <w:t>を効率よく吸収するために、根からムギネ酸（</w:t>
      </w:r>
      <w:r w:rsidR="00A75571" w:rsidRPr="0061433E">
        <w:rPr>
          <w:rFonts w:ascii="Times New Roman" w:eastAsia="ＭＳ ゴシック" w:hAnsi="Times New Roman"/>
          <w:sz w:val="18"/>
          <w:szCs w:val="18"/>
        </w:rPr>
        <w:t>参照：用語解説）</w:t>
      </w:r>
      <w:r w:rsidR="00A75571" w:rsidRPr="0061433E">
        <w:rPr>
          <w:rFonts w:ascii="Times New Roman" w:eastAsia="ＭＳ ゴシック" w:hAnsi="Times New Roman"/>
          <w:szCs w:val="21"/>
        </w:rPr>
        <w:t>と呼ばれる</w:t>
      </w:r>
      <w:r w:rsidR="00E9113D" w:rsidRPr="0061433E">
        <w:rPr>
          <w:rFonts w:ascii="Times New Roman" w:eastAsia="ＭＳ ゴシック" w:hAnsi="Times New Roman"/>
          <w:szCs w:val="21"/>
        </w:rPr>
        <w:t>天然の</w:t>
      </w:r>
      <w:r w:rsidR="00A75571" w:rsidRPr="0061433E">
        <w:rPr>
          <w:rFonts w:ascii="Times New Roman" w:eastAsia="ＭＳ ゴシック" w:hAnsi="Times New Roman"/>
          <w:szCs w:val="21"/>
        </w:rPr>
        <w:t>鉄キレート剤を分泌することが知られていま</w:t>
      </w:r>
      <w:r w:rsidR="00140D1D" w:rsidRPr="0061433E">
        <w:rPr>
          <w:rFonts w:ascii="Times New Roman" w:eastAsia="ＭＳ ゴシック" w:hAnsi="Times New Roman"/>
          <w:szCs w:val="21"/>
        </w:rPr>
        <w:t>す</w:t>
      </w:r>
      <w:r w:rsidR="00A75571" w:rsidRPr="0061433E">
        <w:rPr>
          <w:rFonts w:ascii="Times New Roman" w:eastAsia="ＭＳ ゴシック" w:hAnsi="Times New Roman"/>
          <w:szCs w:val="21"/>
        </w:rPr>
        <w:t>。しかしながら、</w:t>
      </w:r>
      <w:r w:rsidR="00791C1C" w:rsidRPr="0061433E">
        <w:rPr>
          <w:rFonts w:ascii="Times New Roman" w:eastAsia="ＭＳ ゴシック" w:hAnsi="Times New Roman"/>
          <w:szCs w:val="21"/>
        </w:rPr>
        <w:t>ムギネ酸</w:t>
      </w:r>
      <w:r w:rsidR="00791C1C">
        <w:rPr>
          <w:rFonts w:ascii="Times New Roman" w:eastAsia="ＭＳ ゴシック" w:hAnsi="Times New Roman" w:hint="eastAsia"/>
          <w:szCs w:val="21"/>
        </w:rPr>
        <w:t>の</w:t>
      </w:r>
      <w:r w:rsidR="00791C1C" w:rsidRPr="0061433E">
        <w:rPr>
          <w:rFonts w:ascii="Times New Roman" w:eastAsia="ＭＳ ゴシック" w:hAnsi="Times New Roman"/>
          <w:szCs w:val="21"/>
        </w:rPr>
        <w:t>発見から</w:t>
      </w:r>
      <w:r w:rsidR="00791C1C" w:rsidRPr="0061433E">
        <w:rPr>
          <w:rFonts w:ascii="Times New Roman" w:eastAsia="ＭＳ ゴシック" w:hAnsi="Times New Roman"/>
          <w:szCs w:val="21"/>
        </w:rPr>
        <w:t>40</w:t>
      </w:r>
      <w:r w:rsidR="00791C1C" w:rsidRPr="0061433E">
        <w:rPr>
          <w:rFonts w:ascii="Times New Roman" w:eastAsia="ＭＳ ゴシック" w:hAnsi="Times New Roman"/>
          <w:szCs w:val="21"/>
        </w:rPr>
        <w:t>年以上が経過したにも関わらず、ムギネ酸</w:t>
      </w:r>
      <w:r w:rsidR="00791C1C">
        <w:rPr>
          <w:rFonts w:ascii="Times New Roman" w:eastAsia="ＭＳ ゴシック" w:hAnsi="Times New Roman" w:hint="eastAsia"/>
          <w:szCs w:val="21"/>
        </w:rPr>
        <w:t>類</w:t>
      </w:r>
      <w:r w:rsidR="00791C1C" w:rsidRPr="0061433E">
        <w:rPr>
          <w:rFonts w:ascii="Times New Roman" w:eastAsia="ＭＳ ゴシック" w:hAnsi="Times New Roman"/>
          <w:szCs w:val="21"/>
        </w:rPr>
        <w:t>を</w:t>
      </w:r>
      <w:r w:rsidR="00791C1C">
        <w:rPr>
          <w:rFonts w:ascii="Times New Roman" w:eastAsia="ＭＳ ゴシック" w:hAnsi="Times New Roman" w:hint="eastAsia"/>
          <w:szCs w:val="21"/>
        </w:rPr>
        <w:t>農業用鉄キレート剤</w:t>
      </w:r>
      <w:r w:rsidR="00BD147B">
        <w:rPr>
          <w:rFonts w:ascii="Times New Roman" w:eastAsia="ＭＳ ゴシック" w:hAnsi="Times New Roman" w:hint="eastAsia"/>
          <w:szCs w:val="21"/>
        </w:rPr>
        <w:t>（肥料）として利用する</w:t>
      </w:r>
      <w:r w:rsidR="00791C1C" w:rsidRPr="0061433E">
        <w:rPr>
          <w:rFonts w:ascii="Times New Roman" w:eastAsia="ＭＳ ゴシック" w:hAnsi="Times New Roman"/>
          <w:szCs w:val="21"/>
        </w:rPr>
        <w:t>試みは</w:t>
      </w:r>
      <w:r w:rsidR="00316EB5">
        <w:rPr>
          <w:rFonts w:ascii="Times New Roman" w:eastAsia="ＭＳ ゴシック" w:hAnsi="Times New Roman" w:hint="eastAsia"/>
          <w:szCs w:val="21"/>
        </w:rPr>
        <w:t>ほとんど</w:t>
      </w:r>
      <w:r w:rsidR="00BD147B">
        <w:rPr>
          <w:rFonts w:ascii="Times New Roman" w:eastAsia="ＭＳ ゴシック" w:hAnsi="Times New Roman" w:hint="eastAsia"/>
          <w:szCs w:val="21"/>
        </w:rPr>
        <w:t>行われて</w:t>
      </w:r>
      <w:r w:rsidR="00791C1C" w:rsidRPr="0061433E">
        <w:rPr>
          <w:rFonts w:ascii="Times New Roman" w:eastAsia="ＭＳ ゴシック" w:hAnsi="Times New Roman"/>
          <w:szCs w:val="21"/>
        </w:rPr>
        <w:t>きませんでした。</w:t>
      </w:r>
      <w:r w:rsidR="00BD147B">
        <w:rPr>
          <w:rFonts w:ascii="Times New Roman" w:eastAsia="ＭＳ ゴシック" w:hAnsi="Times New Roman" w:hint="eastAsia"/>
          <w:szCs w:val="21"/>
        </w:rPr>
        <w:t>これは、</w:t>
      </w:r>
      <w:r w:rsidR="00A75571" w:rsidRPr="0061433E">
        <w:rPr>
          <w:rFonts w:ascii="Times New Roman" w:eastAsia="ＭＳ ゴシック" w:hAnsi="Times New Roman"/>
          <w:szCs w:val="21"/>
        </w:rPr>
        <w:t>ムギネ酸やその誘導体</w:t>
      </w:r>
      <w:r w:rsidR="00BD147B">
        <w:rPr>
          <w:rFonts w:ascii="Times New Roman" w:eastAsia="ＭＳ ゴシック" w:hAnsi="Times New Roman" w:hint="eastAsia"/>
          <w:szCs w:val="21"/>
        </w:rPr>
        <w:t>が</w:t>
      </w:r>
      <w:r w:rsidR="00A75571" w:rsidRPr="0061433E">
        <w:rPr>
          <w:rFonts w:ascii="Times New Roman" w:eastAsia="ＭＳ ゴシック" w:hAnsi="Times New Roman"/>
          <w:szCs w:val="21"/>
        </w:rPr>
        <w:t>天然から</w:t>
      </w:r>
      <w:r w:rsidR="004B0D26">
        <w:rPr>
          <w:rFonts w:ascii="Times New Roman" w:eastAsia="ＭＳ ゴシック" w:hAnsi="Times New Roman" w:hint="eastAsia"/>
          <w:szCs w:val="21"/>
        </w:rPr>
        <w:t>極</w:t>
      </w:r>
      <w:r w:rsidR="00E9113D" w:rsidRPr="0061433E">
        <w:rPr>
          <w:rFonts w:ascii="Times New Roman" w:eastAsia="ＭＳ ゴシック" w:hAnsi="Times New Roman"/>
          <w:szCs w:val="21"/>
        </w:rPr>
        <w:t>微量</w:t>
      </w:r>
      <w:r w:rsidR="00791C1C">
        <w:rPr>
          <w:rFonts w:ascii="Times New Roman" w:eastAsia="ＭＳ ゴシック" w:hAnsi="Times New Roman" w:hint="eastAsia"/>
          <w:szCs w:val="21"/>
        </w:rPr>
        <w:t>に</w:t>
      </w:r>
      <w:r w:rsidR="00A75571" w:rsidRPr="0061433E">
        <w:rPr>
          <w:rFonts w:ascii="Times New Roman" w:eastAsia="ＭＳ ゴシック" w:hAnsi="Times New Roman"/>
          <w:szCs w:val="21"/>
        </w:rPr>
        <w:t>しか得られ</w:t>
      </w:r>
      <w:r w:rsidR="00140D1D" w:rsidRPr="0061433E">
        <w:rPr>
          <w:rFonts w:ascii="Times New Roman" w:eastAsia="ＭＳ ゴシック" w:hAnsi="Times New Roman"/>
          <w:szCs w:val="21"/>
        </w:rPr>
        <w:t>ないため非常に高価であり</w:t>
      </w:r>
      <w:r w:rsidR="00E9113D" w:rsidRPr="0061433E">
        <w:rPr>
          <w:rFonts w:ascii="Times New Roman" w:eastAsia="ＭＳ ゴシック" w:hAnsi="Times New Roman"/>
          <w:szCs w:val="21"/>
        </w:rPr>
        <w:t>、また土壌</w:t>
      </w:r>
      <w:r w:rsidR="00BD147B">
        <w:rPr>
          <w:rFonts w:ascii="Times New Roman" w:eastAsia="ＭＳ ゴシック" w:hAnsi="Times New Roman" w:hint="eastAsia"/>
          <w:szCs w:val="21"/>
        </w:rPr>
        <w:t>中</w:t>
      </w:r>
      <w:r w:rsidR="00E9113D" w:rsidRPr="0061433E">
        <w:rPr>
          <w:rFonts w:ascii="Times New Roman" w:eastAsia="ＭＳ ゴシック" w:hAnsi="Times New Roman"/>
          <w:szCs w:val="21"/>
        </w:rPr>
        <w:t>で微生物によって</w:t>
      </w:r>
      <w:r w:rsidR="00793172">
        <w:rPr>
          <w:rFonts w:ascii="Times New Roman" w:eastAsia="ＭＳ ゴシック" w:hAnsi="Times New Roman" w:hint="eastAsia"/>
          <w:szCs w:val="21"/>
        </w:rPr>
        <w:t>容易</w:t>
      </w:r>
      <w:r w:rsidR="00E9113D" w:rsidRPr="0061433E">
        <w:rPr>
          <w:rFonts w:ascii="Times New Roman" w:eastAsia="ＭＳ ゴシック" w:hAnsi="Times New Roman"/>
          <w:szCs w:val="21"/>
        </w:rPr>
        <w:t>に分解される</w:t>
      </w:r>
      <w:r w:rsidR="004B0D26">
        <w:rPr>
          <w:rFonts w:ascii="Times New Roman" w:eastAsia="ＭＳ ゴシック" w:hAnsi="Times New Roman" w:hint="eastAsia"/>
          <w:szCs w:val="21"/>
        </w:rPr>
        <w:t>ことから</w:t>
      </w:r>
      <w:r w:rsidR="00E9113D" w:rsidRPr="0061433E">
        <w:rPr>
          <w:rFonts w:ascii="Times New Roman" w:eastAsia="ＭＳ ゴシック" w:hAnsi="Times New Roman"/>
          <w:szCs w:val="21"/>
        </w:rPr>
        <w:t>、ムギネ酸を</w:t>
      </w:r>
      <w:r w:rsidR="00BD147B">
        <w:rPr>
          <w:rFonts w:ascii="Times New Roman" w:eastAsia="ＭＳ ゴシック" w:hAnsi="Times New Roman" w:hint="eastAsia"/>
          <w:szCs w:val="21"/>
        </w:rPr>
        <w:t>肥料</w:t>
      </w:r>
      <w:r w:rsidR="00E9113D" w:rsidRPr="0061433E">
        <w:rPr>
          <w:rFonts w:ascii="Times New Roman" w:eastAsia="ＭＳ ゴシック" w:hAnsi="Times New Roman"/>
          <w:szCs w:val="21"/>
        </w:rPr>
        <w:t>として利用することは</w:t>
      </w:r>
      <w:r w:rsidR="004B0D26">
        <w:rPr>
          <w:rFonts w:ascii="Times New Roman" w:eastAsia="ＭＳ ゴシック" w:hAnsi="Times New Roman" w:hint="eastAsia"/>
          <w:szCs w:val="21"/>
        </w:rPr>
        <w:t>実質</w:t>
      </w:r>
      <w:r w:rsidR="00E9113D" w:rsidRPr="0061433E">
        <w:rPr>
          <w:rFonts w:ascii="Times New Roman" w:eastAsia="ＭＳ ゴシック" w:hAnsi="Times New Roman"/>
          <w:szCs w:val="21"/>
        </w:rPr>
        <w:t>不可能と考えられて</w:t>
      </w:r>
      <w:r w:rsidR="00BD147B">
        <w:rPr>
          <w:rFonts w:ascii="Times New Roman" w:eastAsia="ＭＳ ゴシック" w:hAnsi="Times New Roman" w:hint="eastAsia"/>
          <w:szCs w:val="21"/>
        </w:rPr>
        <w:t>きたためで</w:t>
      </w:r>
      <w:r w:rsidR="00AE277E">
        <w:rPr>
          <w:rFonts w:ascii="Times New Roman" w:eastAsia="ＭＳ ゴシック" w:hAnsi="Times New Roman" w:hint="eastAsia"/>
          <w:szCs w:val="21"/>
        </w:rPr>
        <w:t>した</w:t>
      </w:r>
      <w:r w:rsidR="00BD147B">
        <w:rPr>
          <w:rFonts w:ascii="Times New Roman" w:eastAsia="ＭＳ ゴシック" w:hAnsi="Times New Roman" w:hint="eastAsia"/>
          <w:szCs w:val="21"/>
        </w:rPr>
        <w:t>。</w:t>
      </w:r>
    </w:p>
    <w:p w14:paraId="0410AA07" w14:textId="77777777" w:rsidR="00140D1D" w:rsidRPr="00140D1D" w:rsidRDefault="00140D1D" w:rsidP="009E0D71">
      <w:pPr>
        <w:rPr>
          <w:rFonts w:ascii="ＭＳ ゴシック" w:eastAsia="ＭＳ ゴシック" w:hAnsi="ＭＳ ゴシック"/>
          <w:szCs w:val="21"/>
        </w:rPr>
      </w:pPr>
    </w:p>
    <w:p w14:paraId="0E57731D" w14:textId="77777777" w:rsidR="009E0D71" w:rsidRPr="00D23C3E" w:rsidRDefault="00BC1622" w:rsidP="009E0D71">
      <w:pPr>
        <w:rPr>
          <w:rFonts w:ascii="ＭＳ ゴシック" w:eastAsia="ＭＳ ゴシック" w:hAnsi="ＭＳ ゴシック"/>
          <w:sz w:val="22"/>
        </w:rPr>
      </w:pPr>
      <w:r w:rsidRPr="00D23C3E">
        <w:rPr>
          <w:rFonts w:ascii="ＭＳ ゴシック" w:eastAsia="ＭＳ ゴシック" w:hAnsi="ＭＳ ゴシック" w:cs="ＭＳ 明朝" w:hint="eastAsia"/>
          <w:b/>
          <w:bCs/>
          <w:kern w:val="0"/>
          <w:sz w:val="22"/>
        </w:rPr>
        <w:t>【研究手法】</w:t>
      </w:r>
    </w:p>
    <w:p w14:paraId="4BE7C539" w14:textId="77777777" w:rsidR="00864487" w:rsidRPr="0061433E" w:rsidRDefault="00140D1D" w:rsidP="009E0D71">
      <w:pPr>
        <w:rPr>
          <w:rFonts w:ascii="Times New Roman" w:eastAsia="ＭＳ ゴシック" w:hAnsi="Times New Roman"/>
          <w:szCs w:val="21"/>
        </w:rPr>
      </w:pPr>
      <w:r w:rsidRPr="0061433E">
        <w:rPr>
          <w:rFonts w:ascii="Times New Roman" w:eastAsia="ＭＳ ゴシック" w:hAnsi="Times New Roman"/>
          <w:szCs w:val="21"/>
        </w:rPr>
        <w:t>本</w:t>
      </w:r>
      <w:r w:rsidR="00BC1622" w:rsidRPr="0061433E">
        <w:rPr>
          <w:rFonts w:ascii="Times New Roman" w:eastAsia="ＭＳ ゴシック" w:hAnsi="Times New Roman"/>
          <w:szCs w:val="21"/>
        </w:rPr>
        <w:t>研究グループは</w:t>
      </w:r>
      <w:r w:rsidRPr="0061433E">
        <w:rPr>
          <w:rFonts w:ascii="Times New Roman" w:eastAsia="ＭＳ ゴシック" w:hAnsi="Times New Roman"/>
          <w:szCs w:val="21"/>
        </w:rPr>
        <w:t>有機合成化学の技術を用いて</w:t>
      </w:r>
      <w:r w:rsidR="00786279" w:rsidRPr="0061433E">
        <w:rPr>
          <w:rFonts w:ascii="Times New Roman" w:eastAsia="ＭＳ ゴシック" w:hAnsi="Times New Roman"/>
          <w:szCs w:val="21"/>
        </w:rPr>
        <w:t>、ムギネ酸の類縁天然物である「デオキシムギネ酸</w:t>
      </w:r>
      <w:r w:rsidR="00B80EE6" w:rsidRPr="0061433E">
        <w:rPr>
          <w:rFonts w:ascii="Times New Roman" w:eastAsia="ＭＳ ゴシック" w:hAnsi="Times New Roman"/>
          <w:szCs w:val="21"/>
        </w:rPr>
        <w:t xml:space="preserve"> </w:t>
      </w:r>
      <w:r w:rsidR="00786279" w:rsidRPr="0061433E">
        <w:rPr>
          <w:rFonts w:ascii="Times New Roman" w:eastAsia="ＭＳ ゴシック" w:hAnsi="Times New Roman"/>
          <w:szCs w:val="21"/>
        </w:rPr>
        <w:t>(DMA)</w:t>
      </w:r>
      <w:r w:rsidR="00786279" w:rsidRPr="0061433E">
        <w:rPr>
          <w:rFonts w:ascii="Times New Roman" w:eastAsia="ＭＳ ゴシック" w:hAnsi="Times New Roman"/>
          <w:szCs w:val="21"/>
        </w:rPr>
        <w:t>」の効率的な化学合成法を開発し、化学合成による供給を達成しました。</w:t>
      </w:r>
      <w:r w:rsidR="00CF2504" w:rsidRPr="0061433E">
        <w:rPr>
          <w:rFonts w:ascii="Times New Roman" w:eastAsia="ＭＳ ゴシック" w:hAnsi="Times New Roman"/>
          <w:szCs w:val="21"/>
        </w:rPr>
        <w:t>これにより</w:t>
      </w:r>
      <w:r w:rsidR="00786279" w:rsidRPr="0061433E">
        <w:rPr>
          <w:rFonts w:ascii="Times New Roman" w:eastAsia="ＭＳ ゴシック" w:hAnsi="Times New Roman"/>
          <w:szCs w:val="21"/>
        </w:rPr>
        <w:t>DMA</w:t>
      </w:r>
      <w:r w:rsidR="00786279" w:rsidRPr="0061433E">
        <w:rPr>
          <w:rFonts w:ascii="Times New Roman" w:eastAsia="ＭＳ ゴシック" w:hAnsi="Times New Roman"/>
          <w:szCs w:val="21"/>
        </w:rPr>
        <w:t>を</w:t>
      </w:r>
      <w:r w:rsidR="00174D16" w:rsidRPr="0061433E">
        <w:rPr>
          <w:rFonts w:ascii="Times New Roman" w:eastAsia="ＭＳ ゴシック" w:hAnsi="Times New Roman"/>
          <w:szCs w:val="21"/>
        </w:rPr>
        <w:t>イネの培地に</w:t>
      </w:r>
      <w:r w:rsidR="00CF2504" w:rsidRPr="0061433E">
        <w:rPr>
          <w:rFonts w:ascii="Times New Roman" w:eastAsia="ＭＳ ゴシック" w:hAnsi="Times New Roman"/>
          <w:szCs w:val="21"/>
        </w:rPr>
        <w:t>添加することが可能となり、</w:t>
      </w:r>
      <w:r w:rsidR="004B0D26">
        <w:rPr>
          <w:rFonts w:ascii="Times New Roman" w:eastAsia="ＭＳ ゴシック" w:hAnsi="Times New Roman" w:hint="eastAsia"/>
          <w:szCs w:val="21"/>
        </w:rPr>
        <w:t>アルカリ性不良土壌</w:t>
      </w:r>
      <w:r w:rsidR="004D7020">
        <w:rPr>
          <w:rFonts w:ascii="Times New Roman" w:eastAsia="ＭＳ ゴシック" w:hAnsi="Times New Roman" w:hint="eastAsia"/>
          <w:szCs w:val="21"/>
        </w:rPr>
        <w:t>の</w:t>
      </w:r>
      <w:r w:rsidR="00174D16" w:rsidRPr="0061433E">
        <w:rPr>
          <w:rFonts w:ascii="Times New Roman" w:eastAsia="ＭＳ ゴシック" w:hAnsi="Times New Roman" w:hint="eastAsia"/>
          <w:szCs w:val="21"/>
        </w:rPr>
        <w:t>イ</w:t>
      </w:r>
      <w:r w:rsidR="00174D16" w:rsidRPr="0061433E">
        <w:rPr>
          <w:rFonts w:ascii="Times New Roman" w:eastAsia="ＭＳ ゴシック" w:hAnsi="Times New Roman"/>
          <w:szCs w:val="21"/>
        </w:rPr>
        <w:t>ネが</w:t>
      </w:r>
      <w:r w:rsidR="004B0D26" w:rsidRPr="0061433E">
        <w:rPr>
          <w:rFonts w:ascii="Times New Roman" w:eastAsia="ＭＳ ゴシック" w:hAnsi="Times New Roman"/>
          <w:szCs w:val="21"/>
        </w:rPr>
        <w:t>DMA</w:t>
      </w:r>
      <w:r w:rsidR="004B0D26" w:rsidRPr="0061433E">
        <w:rPr>
          <w:rFonts w:ascii="Times New Roman" w:eastAsia="ＭＳ ゴシック" w:hAnsi="Times New Roman"/>
          <w:szCs w:val="21"/>
        </w:rPr>
        <w:t>の投与によって</w:t>
      </w:r>
      <w:r w:rsidR="00174D16" w:rsidRPr="0061433E">
        <w:rPr>
          <w:rFonts w:ascii="Times New Roman" w:eastAsia="ＭＳ ゴシック" w:hAnsi="Times New Roman"/>
          <w:szCs w:val="21"/>
        </w:rPr>
        <w:t>鉄欠乏症を回復</w:t>
      </w:r>
      <w:r w:rsidR="00AE277E">
        <w:rPr>
          <w:rFonts w:ascii="Times New Roman" w:eastAsia="ＭＳ ゴシック" w:hAnsi="Times New Roman" w:hint="eastAsia"/>
          <w:szCs w:val="21"/>
        </w:rPr>
        <w:t>する</w:t>
      </w:r>
      <w:r w:rsidR="00174D16" w:rsidRPr="0061433E">
        <w:rPr>
          <w:rFonts w:ascii="Times New Roman" w:eastAsia="ＭＳ ゴシック" w:hAnsi="Times New Roman"/>
          <w:szCs w:val="21"/>
        </w:rPr>
        <w:t>ことを</w:t>
      </w:r>
      <w:r w:rsidR="004B0D26">
        <w:rPr>
          <w:rFonts w:ascii="Times New Roman" w:eastAsia="ＭＳ ゴシック" w:hAnsi="Times New Roman" w:hint="eastAsia"/>
          <w:szCs w:val="21"/>
        </w:rPr>
        <w:t>世界に先駆けて</w:t>
      </w:r>
      <w:r w:rsidR="00AE277E">
        <w:rPr>
          <w:rFonts w:ascii="Times New Roman" w:eastAsia="ＭＳ ゴシック" w:hAnsi="Times New Roman" w:hint="eastAsia"/>
          <w:szCs w:val="21"/>
        </w:rPr>
        <w:t>実証</w:t>
      </w:r>
      <w:r w:rsidR="004B0D26">
        <w:rPr>
          <w:rFonts w:ascii="Times New Roman" w:eastAsia="ＭＳ ゴシック" w:hAnsi="Times New Roman" w:hint="eastAsia"/>
          <w:szCs w:val="21"/>
        </w:rPr>
        <w:t>しました</w:t>
      </w:r>
      <w:r w:rsidR="00174D16" w:rsidRPr="0061433E">
        <w:rPr>
          <w:rFonts w:ascii="Times New Roman" w:eastAsia="ＭＳ ゴシック" w:hAnsi="Times New Roman"/>
          <w:szCs w:val="21"/>
        </w:rPr>
        <w:t>。しかしながら、</w:t>
      </w:r>
      <w:r w:rsidR="00174D16" w:rsidRPr="0061433E">
        <w:rPr>
          <w:rFonts w:ascii="Times New Roman" w:eastAsia="ＭＳ ゴシック" w:hAnsi="Times New Roman"/>
          <w:szCs w:val="21"/>
        </w:rPr>
        <w:t>DMA</w:t>
      </w:r>
      <w:r w:rsidR="00BD147B">
        <w:rPr>
          <w:rFonts w:ascii="Times New Roman" w:eastAsia="ＭＳ ゴシック" w:hAnsi="Times New Roman" w:hint="eastAsia"/>
          <w:szCs w:val="21"/>
        </w:rPr>
        <w:t>を</w:t>
      </w:r>
      <w:r w:rsidR="00CF2504" w:rsidRPr="0061433E">
        <w:rPr>
          <w:rFonts w:ascii="Times New Roman" w:eastAsia="ＭＳ ゴシック" w:hAnsi="Times New Roman"/>
          <w:szCs w:val="21"/>
        </w:rPr>
        <w:t>肥料として実用化</w:t>
      </w:r>
      <w:r w:rsidR="00BD147B">
        <w:rPr>
          <w:rFonts w:ascii="Times New Roman" w:eastAsia="ＭＳ ゴシック" w:hAnsi="Times New Roman" w:hint="eastAsia"/>
          <w:szCs w:val="21"/>
        </w:rPr>
        <w:t>するため</w:t>
      </w:r>
      <w:r w:rsidR="00CF2504" w:rsidRPr="0061433E">
        <w:rPr>
          <w:rFonts w:ascii="Times New Roman" w:eastAsia="ＭＳ ゴシック" w:hAnsi="Times New Roman"/>
          <w:szCs w:val="21"/>
        </w:rPr>
        <w:t>には、</w:t>
      </w:r>
      <w:r w:rsidR="004B0D26">
        <w:rPr>
          <w:rFonts w:ascii="Times New Roman" w:eastAsia="ＭＳ ゴシック" w:hAnsi="Times New Roman" w:hint="eastAsia"/>
          <w:szCs w:val="21"/>
        </w:rPr>
        <w:t>D</w:t>
      </w:r>
      <w:r w:rsidR="004B0D26">
        <w:rPr>
          <w:rFonts w:ascii="Times New Roman" w:eastAsia="ＭＳ ゴシック" w:hAnsi="Times New Roman"/>
          <w:szCs w:val="21"/>
        </w:rPr>
        <w:t>MA</w:t>
      </w:r>
      <w:r w:rsidR="004B0D26">
        <w:rPr>
          <w:rFonts w:ascii="Times New Roman" w:eastAsia="ＭＳ ゴシック" w:hAnsi="Times New Roman" w:hint="eastAsia"/>
          <w:szCs w:val="21"/>
        </w:rPr>
        <w:t>の</w:t>
      </w:r>
      <w:r w:rsidR="00174D16" w:rsidRPr="0061433E">
        <w:rPr>
          <w:rFonts w:ascii="Times New Roman" w:eastAsia="ＭＳ ゴシック" w:hAnsi="Times New Roman"/>
          <w:szCs w:val="21"/>
        </w:rPr>
        <w:t>土壌で</w:t>
      </w:r>
      <w:r w:rsidR="00CF2504" w:rsidRPr="0061433E">
        <w:rPr>
          <w:rFonts w:ascii="Times New Roman" w:eastAsia="ＭＳ ゴシック" w:hAnsi="Times New Roman"/>
          <w:szCs w:val="21"/>
        </w:rPr>
        <w:t>の安定性が低いこと、化学合成に多大なコストを要することが大きな障壁となりました。</w:t>
      </w:r>
      <w:r w:rsidR="00AE277E">
        <w:rPr>
          <w:rFonts w:ascii="Times New Roman" w:eastAsia="ＭＳ ゴシック" w:hAnsi="Times New Roman" w:hint="eastAsia"/>
          <w:szCs w:val="21"/>
        </w:rPr>
        <w:t>D</w:t>
      </w:r>
      <w:r w:rsidR="00AE277E">
        <w:rPr>
          <w:rFonts w:ascii="Times New Roman" w:eastAsia="ＭＳ ゴシック" w:hAnsi="Times New Roman"/>
          <w:szCs w:val="21"/>
        </w:rPr>
        <w:t>MA</w:t>
      </w:r>
      <w:r w:rsidR="00AE277E">
        <w:rPr>
          <w:rFonts w:ascii="Times New Roman" w:eastAsia="ＭＳ ゴシック" w:hAnsi="Times New Roman" w:hint="eastAsia"/>
          <w:szCs w:val="21"/>
        </w:rPr>
        <w:t>の</w:t>
      </w:r>
      <w:r w:rsidR="002C79BD" w:rsidRPr="0061433E">
        <w:rPr>
          <w:rFonts w:ascii="Times New Roman" w:eastAsia="ＭＳ ゴシック" w:hAnsi="Times New Roman"/>
          <w:szCs w:val="21"/>
        </w:rPr>
        <w:t>低</w:t>
      </w:r>
      <w:r w:rsidR="00AE277E">
        <w:rPr>
          <w:rFonts w:ascii="Times New Roman" w:eastAsia="ＭＳ ゴシック" w:hAnsi="Times New Roman" w:hint="eastAsia"/>
          <w:szCs w:val="21"/>
        </w:rPr>
        <w:t>い</w:t>
      </w:r>
      <w:r w:rsidR="002C79BD" w:rsidRPr="0061433E">
        <w:rPr>
          <w:rFonts w:ascii="Times New Roman" w:eastAsia="ＭＳ ゴシック" w:hAnsi="Times New Roman"/>
          <w:szCs w:val="21"/>
        </w:rPr>
        <w:t>安定性および高</w:t>
      </w:r>
      <w:r w:rsidR="00AE277E">
        <w:rPr>
          <w:rFonts w:ascii="Times New Roman" w:eastAsia="ＭＳ ゴシック" w:hAnsi="Times New Roman" w:hint="eastAsia"/>
          <w:szCs w:val="21"/>
        </w:rPr>
        <w:t>い合成</w:t>
      </w:r>
      <w:r w:rsidR="002C79BD" w:rsidRPr="0061433E">
        <w:rPr>
          <w:rFonts w:ascii="Times New Roman" w:eastAsia="ＭＳ ゴシック" w:hAnsi="Times New Roman"/>
          <w:szCs w:val="21"/>
        </w:rPr>
        <w:t>コストの要因は、</w:t>
      </w:r>
      <w:r w:rsidR="002C79BD" w:rsidRPr="0061433E">
        <w:rPr>
          <w:rFonts w:ascii="Times New Roman" w:eastAsia="ＭＳ ゴシック" w:hAnsi="Times New Roman"/>
          <w:szCs w:val="21"/>
        </w:rPr>
        <w:t>DMA</w:t>
      </w:r>
      <w:r w:rsidR="002C79BD" w:rsidRPr="0061433E">
        <w:rPr>
          <w:rFonts w:ascii="Times New Roman" w:eastAsia="ＭＳ ゴシック" w:hAnsi="Times New Roman"/>
          <w:szCs w:val="21"/>
        </w:rPr>
        <w:t>の</w:t>
      </w:r>
      <w:r w:rsidR="002C79BD" w:rsidRPr="0061433E">
        <w:rPr>
          <w:rFonts w:ascii="Times New Roman" w:eastAsia="ＭＳ ゴシック" w:hAnsi="Times New Roman"/>
          <w:szCs w:val="21"/>
        </w:rPr>
        <w:t>4</w:t>
      </w:r>
      <w:r w:rsidR="002C79BD" w:rsidRPr="0061433E">
        <w:rPr>
          <w:rFonts w:ascii="Times New Roman" w:eastAsia="ＭＳ ゴシック" w:hAnsi="Times New Roman"/>
          <w:szCs w:val="21"/>
        </w:rPr>
        <w:t>員環部分の歪みが非常に大きいこと、</w:t>
      </w:r>
      <w:r w:rsidR="004B0D26">
        <w:rPr>
          <w:rFonts w:ascii="Times New Roman" w:eastAsia="ＭＳ ゴシック" w:hAnsi="Times New Roman" w:hint="eastAsia"/>
          <w:szCs w:val="21"/>
        </w:rPr>
        <w:t>化学</w:t>
      </w:r>
      <w:r w:rsidR="002C79BD" w:rsidRPr="0061433E">
        <w:rPr>
          <w:rFonts w:ascii="Times New Roman" w:eastAsia="ＭＳ ゴシック" w:hAnsi="Times New Roman"/>
          <w:szCs w:val="21"/>
        </w:rPr>
        <w:t>合成の原料に用いる</w:t>
      </w:r>
      <w:r w:rsidR="002C79BD" w:rsidRPr="0061433E">
        <w:rPr>
          <w:rFonts w:ascii="Times New Roman" w:eastAsia="ＭＳ ゴシック" w:hAnsi="Times New Roman"/>
          <w:szCs w:val="21"/>
        </w:rPr>
        <w:t>L-</w:t>
      </w:r>
      <w:r w:rsidR="002C79BD" w:rsidRPr="0061433E">
        <w:rPr>
          <w:rFonts w:ascii="Times New Roman" w:eastAsia="ＭＳ ゴシック" w:hAnsi="Times New Roman"/>
          <w:szCs w:val="21"/>
        </w:rPr>
        <w:t>アゼチジン</w:t>
      </w:r>
      <w:r w:rsidR="002C79BD" w:rsidRPr="0061433E">
        <w:rPr>
          <w:rFonts w:ascii="Times New Roman" w:eastAsia="ＭＳ ゴシック" w:hAnsi="Times New Roman"/>
          <w:szCs w:val="21"/>
        </w:rPr>
        <w:t>-2-</w:t>
      </w:r>
      <w:r w:rsidR="002C79BD" w:rsidRPr="0061433E">
        <w:rPr>
          <w:rFonts w:ascii="Times New Roman" w:eastAsia="ＭＳ ゴシック" w:hAnsi="Times New Roman"/>
          <w:szCs w:val="21"/>
        </w:rPr>
        <w:t>カルボン酸（</w:t>
      </w:r>
      <w:r w:rsidR="00B80EE6" w:rsidRPr="0061433E">
        <w:rPr>
          <w:rFonts w:ascii="Times New Roman" w:eastAsia="ＭＳ ゴシック" w:hAnsi="Times New Roman"/>
          <w:szCs w:val="21"/>
        </w:rPr>
        <w:t>下図参照</w:t>
      </w:r>
      <w:r w:rsidR="002C79BD" w:rsidRPr="0061433E">
        <w:rPr>
          <w:rFonts w:ascii="Times New Roman" w:eastAsia="ＭＳ ゴシック" w:hAnsi="Times New Roman"/>
          <w:sz w:val="18"/>
          <w:szCs w:val="18"/>
        </w:rPr>
        <w:t>）</w:t>
      </w:r>
      <w:r w:rsidR="002C79BD" w:rsidRPr="0061433E">
        <w:rPr>
          <w:rFonts w:ascii="Times New Roman" w:eastAsia="ＭＳ ゴシック" w:hAnsi="Times New Roman"/>
          <w:szCs w:val="21"/>
        </w:rPr>
        <w:t>が非常に高価であることでした。そこで、</w:t>
      </w:r>
      <w:r w:rsidR="002C79BD" w:rsidRPr="00F04671">
        <w:rPr>
          <w:rFonts w:ascii="Times New Roman" w:eastAsia="ＭＳ ゴシック" w:hAnsi="Times New Roman"/>
          <w:sz w:val="20"/>
          <w:szCs w:val="20"/>
        </w:rPr>
        <w:t>L</w:t>
      </w:r>
      <w:r w:rsidR="002C79BD" w:rsidRPr="0061433E">
        <w:rPr>
          <w:rFonts w:ascii="Times New Roman" w:eastAsia="ＭＳ ゴシック" w:hAnsi="Times New Roman"/>
          <w:szCs w:val="21"/>
        </w:rPr>
        <w:t>-</w:t>
      </w:r>
      <w:r w:rsidR="002C79BD" w:rsidRPr="0061433E">
        <w:rPr>
          <w:rFonts w:ascii="Times New Roman" w:eastAsia="ＭＳ ゴシック" w:hAnsi="Times New Roman"/>
          <w:szCs w:val="21"/>
        </w:rPr>
        <w:t>アゼチジン</w:t>
      </w:r>
      <w:r w:rsidR="002C79BD" w:rsidRPr="0061433E">
        <w:rPr>
          <w:rFonts w:ascii="Times New Roman" w:eastAsia="ＭＳ ゴシック" w:hAnsi="Times New Roman"/>
          <w:szCs w:val="21"/>
        </w:rPr>
        <w:t>-2-</w:t>
      </w:r>
      <w:r w:rsidR="002C79BD" w:rsidRPr="0061433E">
        <w:rPr>
          <w:rFonts w:ascii="Times New Roman" w:eastAsia="ＭＳ ゴシック" w:hAnsi="Times New Roman"/>
          <w:szCs w:val="21"/>
        </w:rPr>
        <w:t>カルボン酸を</w:t>
      </w:r>
      <w:r w:rsidR="00D1244D">
        <w:rPr>
          <w:rFonts w:ascii="Times New Roman" w:eastAsia="ＭＳ ゴシック" w:hAnsi="Times New Roman" w:hint="eastAsia"/>
          <w:szCs w:val="21"/>
        </w:rPr>
        <w:t>安定かつ</w:t>
      </w:r>
      <w:r w:rsidR="002C79BD" w:rsidRPr="0061433E">
        <w:rPr>
          <w:rFonts w:ascii="Times New Roman" w:eastAsia="ＭＳ ゴシック" w:hAnsi="Times New Roman"/>
          <w:szCs w:val="21"/>
        </w:rPr>
        <w:t>安価なアミノ酸に代替し</w:t>
      </w:r>
      <w:r w:rsidR="00864487" w:rsidRPr="0061433E">
        <w:rPr>
          <w:rFonts w:ascii="Times New Roman" w:eastAsia="ＭＳ ゴシック" w:hAnsi="Times New Roman"/>
          <w:szCs w:val="21"/>
        </w:rPr>
        <w:t>た類縁体</w:t>
      </w:r>
      <w:r w:rsidR="002C79BD" w:rsidRPr="0061433E">
        <w:rPr>
          <w:rFonts w:ascii="Times New Roman" w:eastAsia="ＭＳ ゴシック" w:hAnsi="Times New Roman"/>
          <w:szCs w:val="21"/>
        </w:rPr>
        <w:t>を</w:t>
      </w:r>
      <w:r w:rsidR="004B0D26">
        <w:rPr>
          <w:rFonts w:ascii="Times New Roman" w:eastAsia="ＭＳ ゴシック" w:hAnsi="Times New Roman" w:hint="eastAsia"/>
          <w:szCs w:val="21"/>
        </w:rPr>
        <w:t>種々</w:t>
      </w:r>
      <w:r w:rsidR="002C79BD" w:rsidRPr="0061433E">
        <w:rPr>
          <w:rFonts w:ascii="Times New Roman" w:eastAsia="ＭＳ ゴシック" w:hAnsi="Times New Roman"/>
          <w:szCs w:val="21"/>
        </w:rPr>
        <w:t>合成し、その性能を評価</w:t>
      </w:r>
      <w:r w:rsidR="00864487" w:rsidRPr="0061433E">
        <w:rPr>
          <w:rFonts w:ascii="Times New Roman" w:eastAsia="ＭＳ ゴシック" w:hAnsi="Times New Roman"/>
          <w:szCs w:val="21"/>
        </w:rPr>
        <w:t>しました。その結果、</w:t>
      </w:r>
      <w:r w:rsidR="002C79BD" w:rsidRPr="00F04671">
        <w:rPr>
          <w:rFonts w:ascii="Times New Roman" w:eastAsia="ＭＳ ゴシック" w:hAnsi="Times New Roman"/>
          <w:sz w:val="20"/>
          <w:szCs w:val="20"/>
        </w:rPr>
        <w:t>L</w:t>
      </w:r>
      <w:r w:rsidR="002C79BD" w:rsidRPr="0061433E">
        <w:rPr>
          <w:rFonts w:ascii="Times New Roman" w:eastAsia="ＭＳ ゴシック" w:hAnsi="Times New Roman"/>
          <w:szCs w:val="21"/>
        </w:rPr>
        <w:t>-</w:t>
      </w:r>
      <w:r w:rsidR="002C79BD" w:rsidRPr="0061433E">
        <w:rPr>
          <w:rFonts w:ascii="Times New Roman" w:eastAsia="ＭＳ ゴシック" w:hAnsi="Times New Roman"/>
          <w:szCs w:val="21"/>
        </w:rPr>
        <w:t>プロリン</w:t>
      </w:r>
      <w:r w:rsidR="00CA5D32">
        <w:rPr>
          <w:rFonts w:ascii="Times New Roman" w:eastAsia="ＭＳ ゴシック" w:hAnsi="Times New Roman" w:hint="eastAsia"/>
          <w:szCs w:val="21"/>
        </w:rPr>
        <w:t>（下図参照）</w:t>
      </w:r>
      <w:r w:rsidR="002C79BD" w:rsidRPr="0061433E">
        <w:rPr>
          <w:rFonts w:ascii="Times New Roman" w:eastAsia="ＭＳ ゴシック" w:hAnsi="Times New Roman"/>
          <w:szCs w:val="21"/>
        </w:rPr>
        <w:t>に</w:t>
      </w:r>
      <w:r w:rsidR="0061433E" w:rsidRPr="0061433E">
        <w:rPr>
          <w:rFonts w:ascii="Times New Roman" w:eastAsia="ＭＳ ゴシック" w:hAnsi="Times New Roman"/>
          <w:szCs w:val="21"/>
        </w:rPr>
        <w:t>変更</w:t>
      </w:r>
      <w:r w:rsidR="002C79BD" w:rsidRPr="0061433E">
        <w:rPr>
          <w:rFonts w:ascii="Times New Roman" w:eastAsia="ＭＳ ゴシック" w:hAnsi="Times New Roman"/>
          <w:szCs w:val="21"/>
        </w:rPr>
        <w:t>した</w:t>
      </w:r>
      <w:r w:rsidR="00864487" w:rsidRPr="0061433E">
        <w:rPr>
          <w:rFonts w:ascii="Times New Roman" w:eastAsia="ＭＳ ゴシック" w:hAnsi="Times New Roman"/>
          <w:szCs w:val="21"/>
        </w:rPr>
        <w:t>安価なプロリンデオキシムギネ酸</w:t>
      </w:r>
      <w:r w:rsidR="00864487" w:rsidRPr="0061433E">
        <w:rPr>
          <w:rFonts w:ascii="Times New Roman" w:eastAsia="ＭＳ ゴシック" w:hAnsi="Times New Roman"/>
          <w:szCs w:val="21"/>
        </w:rPr>
        <w:t xml:space="preserve"> (PDMA) </w:t>
      </w:r>
      <w:r w:rsidR="00864487" w:rsidRPr="0061433E">
        <w:rPr>
          <w:rFonts w:ascii="Times New Roman" w:eastAsia="ＭＳ ゴシック" w:hAnsi="Times New Roman"/>
          <w:szCs w:val="21"/>
        </w:rPr>
        <w:t>が天然の</w:t>
      </w:r>
      <w:r w:rsidR="00864487" w:rsidRPr="0061433E">
        <w:rPr>
          <w:rFonts w:ascii="Times New Roman" w:eastAsia="ＭＳ ゴシック" w:hAnsi="Times New Roman"/>
          <w:szCs w:val="21"/>
        </w:rPr>
        <w:t>DMA</w:t>
      </w:r>
      <w:r w:rsidR="00864487" w:rsidRPr="0061433E">
        <w:rPr>
          <w:rFonts w:ascii="Times New Roman" w:eastAsia="ＭＳ ゴシック" w:hAnsi="Times New Roman"/>
          <w:szCs w:val="21"/>
        </w:rPr>
        <w:t>よりも優れた成長促進効果を示すことを見出しました。</w:t>
      </w:r>
    </w:p>
    <w:p w14:paraId="15860390" w14:textId="77777777" w:rsidR="0061433E" w:rsidRPr="000E5EFE" w:rsidRDefault="003F78B1" w:rsidP="009E0D71">
      <w:pPr>
        <w:rPr>
          <w:rFonts w:ascii="ＭＳ ゴシック" w:eastAsia="ＭＳ ゴシック" w:hAnsi="ＭＳ ゴシック"/>
          <w:szCs w:val="21"/>
        </w:rPr>
      </w:pPr>
      <w:r>
        <w:rPr>
          <w:rFonts w:ascii="ＭＳ ゴシック" w:eastAsia="ＭＳ ゴシック" w:hAnsi="ＭＳ ゴシック"/>
          <w:noProof/>
          <w:szCs w:val="21"/>
        </w:rPr>
        <w:pict w14:anchorId="7ABC9137">
          <v:shape id="図 10" o:spid="_x0000_i1025" type="#_x0000_t75" alt="" style="width:400.5pt;height:176.25pt;visibility:visible;mso-width-percent:0;mso-height-percent:0;mso-width-percent:0;mso-height-percent:0">
            <v:imagedata r:id="rId14" o:title=""/>
          </v:shape>
        </w:pict>
      </w:r>
    </w:p>
    <w:p w14:paraId="51435559" w14:textId="77777777" w:rsidR="0061433E" w:rsidRPr="00D23C3E" w:rsidRDefault="0061433E" w:rsidP="0061433E">
      <w:pPr>
        <w:overflowPunct w:val="0"/>
        <w:textAlignment w:val="baseline"/>
        <w:rPr>
          <w:rFonts w:ascii="ＭＳ ゴシック" w:eastAsia="ＭＳ ゴシック" w:hAnsi="ＭＳ ゴシック" w:cs="ＭＳ 明朝"/>
          <w:b/>
          <w:bCs/>
          <w:kern w:val="0"/>
          <w:sz w:val="22"/>
        </w:rPr>
      </w:pPr>
      <w:r w:rsidRPr="00D23C3E">
        <w:rPr>
          <w:rFonts w:ascii="ＭＳ ゴシック" w:eastAsia="ＭＳ ゴシック" w:hAnsi="ＭＳ ゴシック" w:cs="ＭＳ 明朝" w:hint="eastAsia"/>
          <w:b/>
          <w:bCs/>
          <w:kern w:val="0"/>
          <w:sz w:val="22"/>
        </w:rPr>
        <w:t>【研究成果】</w:t>
      </w:r>
    </w:p>
    <w:p w14:paraId="1F2E0D5A" w14:textId="77777777" w:rsidR="0061433E" w:rsidRDefault="0061433E" w:rsidP="001B2972">
      <w:pPr>
        <w:overflowPunct w:val="0"/>
        <w:textAlignment w:val="baseline"/>
        <w:rPr>
          <w:rFonts w:ascii="Times New Roman" w:eastAsia="ＭＳ ゴシック" w:hAnsi="Times New Roman"/>
          <w:bCs/>
          <w:kern w:val="0"/>
          <w:szCs w:val="21"/>
        </w:rPr>
      </w:pPr>
      <w:r w:rsidRPr="00836081">
        <w:rPr>
          <w:rFonts w:ascii="ＭＳ ゴシック" w:eastAsia="ＭＳ ゴシック" w:hAnsi="ＭＳ ゴシック" w:cs="ＭＳ 明朝" w:hint="eastAsia"/>
          <w:bCs/>
          <w:kern w:val="0"/>
          <w:szCs w:val="21"/>
        </w:rPr>
        <w:t xml:space="preserve">　</w:t>
      </w:r>
      <w:r w:rsidR="00460DB2" w:rsidRPr="00460DB2">
        <w:rPr>
          <w:rFonts w:ascii="Times New Roman" w:eastAsia="ＭＳ ゴシック" w:hAnsi="Times New Roman"/>
          <w:bCs/>
          <w:kern w:val="0"/>
          <w:szCs w:val="21"/>
        </w:rPr>
        <w:t>天然のアミノ酸である</w:t>
      </w:r>
      <w:r w:rsidR="00460DB2" w:rsidRPr="00F04671">
        <w:rPr>
          <w:rFonts w:ascii="Times New Roman" w:eastAsia="ＭＳ ゴシック" w:hAnsi="Times New Roman"/>
          <w:bCs/>
          <w:kern w:val="0"/>
          <w:sz w:val="20"/>
          <w:szCs w:val="20"/>
        </w:rPr>
        <w:t>L</w:t>
      </w:r>
      <w:r w:rsidR="00460DB2" w:rsidRPr="00460DB2">
        <w:rPr>
          <w:rFonts w:ascii="Times New Roman" w:eastAsia="ＭＳ ゴシック" w:hAnsi="Times New Roman"/>
          <w:bCs/>
          <w:kern w:val="0"/>
          <w:szCs w:val="21"/>
        </w:rPr>
        <w:t>-</w:t>
      </w:r>
      <w:r w:rsidR="00460DB2" w:rsidRPr="00460DB2">
        <w:rPr>
          <w:rFonts w:ascii="Times New Roman" w:eastAsia="ＭＳ ゴシック" w:hAnsi="Times New Roman"/>
          <w:bCs/>
          <w:kern w:val="0"/>
          <w:szCs w:val="21"/>
        </w:rPr>
        <w:t>プロリンは安価に入手</w:t>
      </w:r>
      <w:r w:rsidR="00460DB2">
        <w:rPr>
          <w:rFonts w:ascii="Times New Roman" w:eastAsia="ＭＳ ゴシック" w:hAnsi="Times New Roman" w:hint="eastAsia"/>
          <w:bCs/>
          <w:kern w:val="0"/>
          <w:szCs w:val="21"/>
        </w:rPr>
        <w:t>できるため</w:t>
      </w:r>
      <w:r w:rsidR="00460DB2" w:rsidRPr="00460DB2">
        <w:rPr>
          <w:rFonts w:ascii="Times New Roman" w:eastAsia="ＭＳ ゴシック" w:hAnsi="Times New Roman"/>
          <w:bCs/>
          <w:kern w:val="0"/>
          <w:szCs w:val="21"/>
        </w:rPr>
        <w:t>、</w:t>
      </w:r>
      <w:r w:rsidR="00460DB2" w:rsidRPr="00460DB2">
        <w:rPr>
          <w:rFonts w:ascii="Times New Roman" w:eastAsia="ＭＳ ゴシック" w:hAnsi="Times New Roman"/>
          <w:bCs/>
          <w:kern w:val="0"/>
          <w:szCs w:val="21"/>
        </w:rPr>
        <w:t>PDMA</w:t>
      </w:r>
      <w:r w:rsidR="00460DB2" w:rsidRPr="00460DB2">
        <w:rPr>
          <w:rFonts w:ascii="Times New Roman" w:eastAsia="ＭＳ ゴシック" w:hAnsi="Times New Roman"/>
          <w:bCs/>
          <w:kern w:val="0"/>
          <w:szCs w:val="21"/>
        </w:rPr>
        <w:t>の合成コストは</w:t>
      </w:r>
      <w:r w:rsidR="00460DB2" w:rsidRPr="00460DB2">
        <w:rPr>
          <w:rFonts w:ascii="Times New Roman" w:eastAsia="ＭＳ ゴシック" w:hAnsi="Times New Roman"/>
          <w:bCs/>
          <w:kern w:val="0"/>
          <w:szCs w:val="21"/>
        </w:rPr>
        <w:t>DM</w:t>
      </w:r>
      <w:r w:rsidR="00D1244D">
        <w:rPr>
          <w:rFonts w:ascii="Times New Roman" w:eastAsia="ＭＳ ゴシック" w:hAnsi="Times New Roman"/>
          <w:bCs/>
          <w:kern w:val="0"/>
          <w:szCs w:val="21"/>
        </w:rPr>
        <w:t>A</w:t>
      </w:r>
      <w:r w:rsidR="00460DB2" w:rsidRPr="00460DB2">
        <w:rPr>
          <w:rFonts w:ascii="Times New Roman" w:eastAsia="ＭＳ ゴシック" w:hAnsi="Times New Roman"/>
          <w:bCs/>
          <w:kern w:val="0"/>
          <w:szCs w:val="21"/>
        </w:rPr>
        <w:t>の</w:t>
      </w:r>
      <w:r w:rsidR="00460DB2" w:rsidRPr="00460DB2">
        <w:rPr>
          <w:rFonts w:ascii="Times New Roman" w:eastAsia="ＭＳ ゴシック" w:hAnsi="Times New Roman"/>
          <w:bCs/>
          <w:kern w:val="0"/>
          <w:szCs w:val="21"/>
        </w:rPr>
        <w:t>1/1</w:t>
      </w:r>
      <w:r w:rsidR="00460DB2">
        <w:rPr>
          <w:rFonts w:ascii="Times New Roman" w:eastAsia="ＭＳ ゴシック" w:hAnsi="Times New Roman"/>
          <w:bCs/>
          <w:kern w:val="0"/>
          <w:szCs w:val="21"/>
        </w:rPr>
        <w:t>,</w:t>
      </w:r>
      <w:r w:rsidR="00460DB2" w:rsidRPr="00460DB2">
        <w:rPr>
          <w:rFonts w:ascii="Times New Roman" w:eastAsia="ＭＳ ゴシック" w:hAnsi="Times New Roman"/>
          <w:bCs/>
          <w:kern w:val="0"/>
          <w:szCs w:val="21"/>
        </w:rPr>
        <w:t>000</w:t>
      </w:r>
      <w:r w:rsidR="00460DB2">
        <w:rPr>
          <w:rFonts w:ascii="Times New Roman" w:eastAsia="ＭＳ ゴシック" w:hAnsi="Times New Roman" w:hint="eastAsia"/>
          <w:bCs/>
          <w:kern w:val="0"/>
          <w:szCs w:val="21"/>
        </w:rPr>
        <w:t>〜</w:t>
      </w:r>
      <w:r w:rsidR="00460DB2">
        <w:rPr>
          <w:rFonts w:ascii="Times New Roman" w:eastAsia="ＭＳ ゴシック" w:hAnsi="Times New Roman"/>
          <w:bCs/>
          <w:kern w:val="0"/>
          <w:szCs w:val="21"/>
        </w:rPr>
        <w:t>1/10,000</w:t>
      </w:r>
      <w:r w:rsidR="00460DB2">
        <w:rPr>
          <w:rFonts w:ascii="Times New Roman" w:eastAsia="ＭＳ ゴシック" w:hAnsi="Times New Roman" w:hint="eastAsia"/>
          <w:bCs/>
          <w:kern w:val="0"/>
          <w:szCs w:val="21"/>
        </w:rPr>
        <w:t>まで</w:t>
      </w:r>
      <w:r w:rsidR="00460DB2" w:rsidRPr="00460DB2">
        <w:rPr>
          <w:rFonts w:ascii="Times New Roman" w:eastAsia="ＭＳ ゴシック" w:hAnsi="Times New Roman"/>
          <w:bCs/>
          <w:kern w:val="0"/>
          <w:szCs w:val="21"/>
        </w:rPr>
        <w:t>削減可能とな</w:t>
      </w:r>
      <w:r w:rsidR="00460DB2">
        <w:rPr>
          <w:rFonts w:ascii="Times New Roman" w:eastAsia="ＭＳ ゴシック" w:hAnsi="Times New Roman" w:hint="eastAsia"/>
          <w:bCs/>
          <w:kern w:val="0"/>
          <w:szCs w:val="21"/>
        </w:rPr>
        <w:t>り</w:t>
      </w:r>
      <w:r w:rsidR="00D1244D">
        <w:rPr>
          <w:rFonts w:ascii="Times New Roman" w:eastAsia="ＭＳ ゴシック" w:hAnsi="Times New Roman" w:hint="eastAsia"/>
          <w:bCs/>
          <w:kern w:val="0"/>
          <w:szCs w:val="21"/>
        </w:rPr>
        <w:t>、最大の課題であった</w:t>
      </w:r>
      <w:r w:rsidR="00C861A2">
        <w:rPr>
          <w:rFonts w:ascii="Times New Roman" w:eastAsia="ＭＳ ゴシック" w:hAnsi="Times New Roman" w:hint="eastAsia"/>
          <w:bCs/>
          <w:kern w:val="0"/>
          <w:szCs w:val="21"/>
        </w:rPr>
        <w:t>原料</w:t>
      </w:r>
      <w:r w:rsidR="00D1244D">
        <w:rPr>
          <w:rFonts w:ascii="Times New Roman" w:eastAsia="ＭＳ ゴシック" w:hAnsi="Times New Roman" w:hint="eastAsia"/>
          <w:bCs/>
          <w:kern w:val="0"/>
          <w:szCs w:val="21"/>
        </w:rPr>
        <w:t>コストの問題</w:t>
      </w:r>
      <w:r w:rsidR="001B2972">
        <w:rPr>
          <w:rFonts w:ascii="Times New Roman" w:eastAsia="ＭＳ ゴシック" w:hAnsi="Times New Roman" w:hint="eastAsia"/>
          <w:bCs/>
          <w:kern w:val="0"/>
          <w:szCs w:val="21"/>
        </w:rPr>
        <w:t>が</w:t>
      </w:r>
      <w:r w:rsidR="00D1244D">
        <w:rPr>
          <w:rFonts w:ascii="Times New Roman" w:eastAsia="ＭＳ ゴシック" w:hAnsi="Times New Roman" w:hint="eastAsia"/>
          <w:bCs/>
          <w:kern w:val="0"/>
          <w:szCs w:val="21"/>
        </w:rPr>
        <w:t>解決</w:t>
      </w:r>
      <w:r w:rsidR="00AE277E">
        <w:rPr>
          <w:rFonts w:ascii="Times New Roman" w:eastAsia="ＭＳ ゴシック" w:hAnsi="Times New Roman" w:hint="eastAsia"/>
          <w:bCs/>
          <w:kern w:val="0"/>
          <w:szCs w:val="21"/>
        </w:rPr>
        <w:t>できました</w:t>
      </w:r>
      <w:r w:rsidR="001B2972">
        <w:rPr>
          <w:rFonts w:ascii="Times New Roman" w:eastAsia="ＭＳ ゴシック" w:hAnsi="Times New Roman" w:hint="eastAsia"/>
          <w:bCs/>
          <w:kern w:val="0"/>
          <w:szCs w:val="21"/>
        </w:rPr>
        <w:t>。</w:t>
      </w:r>
      <w:r w:rsidR="00460DB2">
        <w:rPr>
          <w:rFonts w:ascii="Times New Roman" w:eastAsia="ＭＳ ゴシック" w:hAnsi="Times New Roman" w:hint="eastAsia"/>
          <w:bCs/>
          <w:kern w:val="0"/>
          <w:szCs w:val="21"/>
        </w:rPr>
        <w:t>また、細胞試験</w:t>
      </w:r>
      <w:r w:rsidR="00E0388F">
        <w:rPr>
          <w:rFonts w:ascii="Times New Roman" w:eastAsia="ＭＳ ゴシック" w:hAnsi="Times New Roman" w:hint="eastAsia"/>
          <w:bCs/>
          <w:kern w:val="0"/>
          <w:szCs w:val="21"/>
        </w:rPr>
        <w:t>によって</w:t>
      </w:r>
      <w:r w:rsidR="00E0388F">
        <w:rPr>
          <w:rFonts w:ascii="Times New Roman" w:eastAsia="ＭＳ ゴシック" w:hAnsi="Times New Roman"/>
          <w:bCs/>
          <w:kern w:val="0"/>
          <w:szCs w:val="21"/>
        </w:rPr>
        <w:t>PDMA</w:t>
      </w:r>
      <w:r w:rsidR="00E0388F">
        <w:rPr>
          <w:rFonts w:ascii="Times New Roman" w:eastAsia="ＭＳ ゴシック" w:hAnsi="Times New Roman" w:hint="eastAsia"/>
          <w:bCs/>
          <w:kern w:val="0"/>
          <w:szCs w:val="21"/>
        </w:rPr>
        <w:t>はイネのみならず、トウモロコシやオオムギなど全てのイネ科植物にも有効であることが</w:t>
      </w:r>
      <w:r w:rsidR="004B0D26">
        <w:rPr>
          <w:rFonts w:ascii="Times New Roman" w:eastAsia="ＭＳ ゴシック" w:hAnsi="Times New Roman" w:hint="eastAsia"/>
          <w:bCs/>
          <w:kern w:val="0"/>
          <w:szCs w:val="21"/>
        </w:rPr>
        <w:t>示されました</w:t>
      </w:r>
      <w:r w:rsidR="00E0388F">
        <w:rPr>
          <w:rFonts w:ascii="Times New Roman" w:eastAsia="ＭＳ ゴシック" w:hAnsi="Times New Roman" w:hint="eastAsia"/>
          <w:bCs/>
          <w:kern w:val="0"/>
          <w:szCs w:val="21"/>
        </w:rPr>
        <w:t>。さらに、天然のムギネ酸</w:t>
      </w:r>
      <w:r w:rsidR="00BD147B">
        <w:rPr>
          <w:rFonts w:ascii="Times New Roman" w:eastAsia="ＭＳ ゴシック" w:hAnsi="Times New Roman" w:hint="eastAsia"/>
          <w:bCs/>
          <w:kern w:val="0"/>
          <w:szCs w:val="21"/>
        </w:rPr>
        <w:t>類</w:t>
      </w:r>
      <w:r w:rsidR="00E0388F">
        <w:rPr>
          <w:rFonts w:ascii="Times New Roman" w:eastAsia="ＭＳ ゴシック" w:hAnsi="Times New Roman" w:hint="eastAsia"/>
          <w:bCs/>
          <w:kern w:val="0"/>
          <w:szCs w:val="21"/>
        </w:rPr>
        <w:t>は</w:t>
      </w:r>
      <w:r w:rsidR="00E0388F">
        <w:rPr>
          <w:rFonts w:ascii="Times New Roman" w:eastAsia="ＭＳ ゴシック" w:hAnsi="Times New Roman" w:hint="eastAsia"/>
          <w:bCs/>
          <w:kern w:val="0"/>
          <w:szCs w:val="21"/>
        </w:rPr>
        <w:t>1</w:t>
      </w:r>
      <w:r w:rsidR="00E0388F">
        <w:rPr>
          <w:rFonts w:ascii="Times New Roman" w:eastAsia="ＭＳ ゴシック" w:hAnsi="Times New Roman" w:hint="eastAsia"/>
          <w:bCs/>
          <w:kern w:val="0"/>
          <w:szCs w:val="21"/>
        </w:rPr>
        <w:t>日で土壌中の微生物に分解されますが、</w:t>
      </w:r>
      <w:r w:rsidR="00E0388F">
        <w:rPr>
          <w:rFonts w:ascii="Times New Roman" w:eastAsia="ＭＳ ゴシック" w:hAnsi="Times New Roman"/>
          <w:bCs/>
          <w:kern w:val="0"/>
          <w:szCs w:val="21"/>
        </w:rPr>
        <w:t>PDMA</w:t>
      </w:r>
      <w:r w:rsidR="00E0388F">
        <w:rPr>
          <w:rFonts w:ascii="Times New Roman" w:eastAsia="ＭＳ ゴシック" w:hAnsi="Times New Roman" w:hint="eastAsia"/>
          <w:bCs/>
          <w:kern w:val="0"/>
          <w:szCs w:val="21"/>
        </w:rPr>
        <w:t>は約１ヶ月かけて分解されるため</w:t>
      </w:r>
      <w:r w:rsidR="00BD147B">
        <w:rPr>
          <w:rFonts w:ascii="Times New Roman" w:eastAsia="ＭＳ ゴシック" w:hAnsi="Times New Roman" w:hint="eastAsia"/>
          <w:bCs/>
          <w:kern w:val="0"/>
          <w:szCs w:val="21"/>
        </w:rPr>
        <w:t>、</w:t>
      </w:r>
      <w:r w:rsidR="00E0388F">
        <w:rPr>
          <w:rFonts w:ascii="Times New Roman" w:eastAsia="ＭＳ ゴシック" w:hAnsi="Times New Roman" w:hint="eastAsia"/>
          <w:bCs/>
          <w:kern w:val="0"/>
          <w:szCs w:val="21"/>
        </w:rPr>
        <w:t>長期的</w:t>
      </w:r>
      <w:r w:rsidR="00FA2D17">
        <w:rPr>
          <w:rFonts w:ascii="Times New Roman" w:eastAsia="ＭＳ ゴシック" w:hAnsi="Times New Roman" w:hint="eastAsia"/>
          <w:bCs/>
          <w:kern w:val="0"/>
          <w:szCs w:val="21"/>
        </w:rPr>
        <w:t>に</w:t>
      </w:r>
      <w:r w:rsidR="00E0388F">
        <w:rPr>
          <w:rFonts w:ascii="Times New Roman" w:eastAsia="ＭＳ ゴシック" w:hAnsi="Times New Roman" w:hint="eastAsia"/>
          <w:bCs/>
          <w:kern w:val="0"/>
          <w:szCs w:val="21"/>
        </w:rPr>
        <w:t>効果</w:t>
      </w:r>
      <w:r w:rsidR="00FA2D17">
        <w:rPr>
          <w:rFonts w:ascii="Times New Roman" w:eastAsia="ＭＳ ゴシック" w:hAnsi="Times New Roman" w:hint="eastAsia"/>
          <w:bCs/>
          <w:kern w:val="0"/>
          <w:szCs w:val="21"/>
        </w:rPr>
        <w:t>を維持しました</w:t>
      </w:r>
      <w:r w:rsidR="00E0388F">
        <w:rPr>
          <w:rFonts w:ascii="Times New Roman" w:eastAsia="ＭＳ ゴシック" w:hAnsi="Times New Roman" w:hint="eastAsia"/>
          <w:bCs/>
          <w:kern w:val="0"/>
          <w:szCs w:val="21"/>
        </w:rPr>
        <w:t>。既存の鉄キレート剤は微生物に分解されず土壌に残留するため環境への負荷が懸念されていますが、</w:t>
      </w:r>
      <w:r w:rsidR="00EB192F" w:rsidRPr="00460DB2">
        <w:rPr>
          <w:rFonts w:ascii="Times New Roman" w:eastAsia="ＭＳ ゴシック" w:hAnsi="Times New Roman"/>
          <w:bCs/>
          <w:kern w:val="0"/>
          <w:szCs w:val="21"/>
        </w:rPr>
        <w:t>PDMA</w:t>
      </w:r>
      <w:r w:rsidR="00E0388F">
        <w:rPr>
          <w:rFonts w:ascii="Times New Roman" w:eastAsia="ＭＳ ゴシック" w:hAnsi="Times New Roman" w:hint="eastAsia"/>
          <w:bCs/>
          <w:kern w:val="0"/>
          <w:szCs w:val="21"/>
        </w:rPr>
        <w:t>は</w:t>
      </w:r>
      <w:r w:rsidR="00FA2D17">
        <w:rPr>
          <w:rFonts w:ascii="Times New Roman" w:eastAsia="ＭＳ ゴシック" w:hAnsi="Times New Roman" w:hint="eastAsia"/>
          <w:bCs/>
          <w:kern w:val="0"/>
          <w:szCs w:val="21"/>
        </w:rPr>
        <w:t>１ヶ月で分解されるため、</w:t>
      </w:r>
      <w:r w:rsidR="00E0388F">
        <w:rPr>
          <w:rFonts w:ascii="Times New Roman" w:eastAsia="ＭＳ ゴシック" w:hAnsi="Times New Roman" w:hint="eastAsia"/>
          <w:bCs/>
          <w:kern w:val="0"/>
          <w:szCs w:val="21"/>
        </w:rPr>
        <w:t>環境に優しい肥料としての使用</w:t>
      </w:r>
      <w:r w:rsidR="00D1244D">
        <w:rPr>
          <w:rFonts w:ascii="Times New Roman" w:eastAsia="ＭＳ ゴシック" w:hAnsi="Times New Roman" w:hint="eastAsia"/>
          <w:bCs/>
          <w:kern w:val="0"/>
          <w:szCs w:val="21"/>
        </w:rPr>
        <w:t>が</w:t>
      </w:r>
      <w:r w:rsidR="00FA2D17">
        <w:rPr>
          <w:rFonts w:ascii="Times New Roman" w:eastAsia="ＭＳ ゴシック" w:hAnsi="Times New Roman" w:hint="eastAsia"/>
          <w:bCs/>
          <w:kern w:val="0"/>
          <w:szCs w:val="21"/>
        </w:rPr>
        <w:t>可能です</w:t>
      </w:r>
      <w:r w:rsidR="00D1244D">
        <w:rPr>
          <w:rFonts w:ascii="Times New Roman" w:eastAsia="ＭＳ ゴシック" w:hAnsi="Times New Roman" w:hint="eastAsia"/>
          <w:bCs/>
          <w:kern w:val="0"/>
          <w:szCs w:val="21"/>
        </w:rPr>
        <w:t>。</w:t>
      </w:r>
      <w:r w:rsidR="001B2972">
        <w:rPr>
          <w:rFonts w:ascii="Times New Roman" w:eastAsia="ＭＳ ゴシック" w:hAnsi="Times New Roman"/>
          <w:bCs/>
          <w:kern w:val="0"/>
          <w:szCs w:val="21"/>
        </w:rPr>
        <w:t>PDMA</w:t>
      </w:r>
      <w:r w:rsidR="001B2972">
        <w:rPr>
          <w:rFonts w:ascii="Times New Roman" w:eastAsia="ＭＳ ゴシック" w:hAnsi="Times New Roman" w:hint="eastAsia"/>
          <w:bCs/>
          <w:kern w:val="0"/>
          <w:szCs w:val="21"/>
        </w:rPr>
        <w:t>の大量供給が可能となったことから、アルカリ性不良土壌のパイロット圃場を</w:t>
      </w:r>
      <w:r w:rsidR="00316EB5">
        <w:rPr>
          <w:rFonts w:ascii="Times New Roman" w:eastAsia="ＭＳ ゴシック" w:hAnsi="Times New Roman" w:hint="eastAsia"/>
          <w:bCs/>
          <w:kern w:val="0"/>
          <w:szCs w:val="21"/>
        </w:rPr>
        <w:t>作製</w:t>
      </w:r>
      <w:r w:rsidR="001B2972">
        <w:rPr>
          <w:rFonts w:ascii="Times New Roman" w:eastAsia="ＭＳ ゴシック" w:hAnsi="Times New Roman" w:hint="eastAsia"/>
          <w:bCs/>
          <w:kern w:val="0"/>
          <w:szCs w:val="21"/>
        </w:rPr>
        <w:t>し</w:t>
      </w:r>
      <w:r w:rsidR="00793172">
        <w:rPr>
          <w:rFonts w:ascii="Times New Roman" w:eastAsia="ＭＳ ゴシック" w:hAnsi="Times New Roman" w:hint="eastAsia"/>
          <w:bCs/>
          <w:kern w:val="0"/>
          <w:szCs w:val="21"/>
        </w:rPr>
        <w:t>、</w:t>
      </w:r>
      <w:r w:rsidR="001B2972">
        <w:rPr>
          <w:rFonts w:ascii="Times New Roman" w:eastAsia="ＭＳ ゴシック" w:hAnsi="Times New Roman" w:hint="eastAsia"/>
          <w:bCs/>
          <w:kern w:val="0"/>
          <w:szCs w:val="21"/>
        </w:rPr>
        <w:t>イネの</w:t>
      </w:r>
      <w:r w:rsidR="00FA2D17">
        <w:rPr>
          <w:rFonts w:ascii="Times New Roman" w:eastAsia="ＭＳ ゴシック" w:hAnsi="Times New Roman" w:hint="eastAsia"/>
          <w:bCs/>
          <w:kern w:val="0"/>
          <w:szCs w:val="21"/>
        </w:rPr>
        <w:t>屋外</w:t>
      </w:r>
      <w:r w:rsidR="001B2972">
        <w:rPr>
          <w:rFonts w:ascii="Times New Roman" w:eastAsia="ＭＳ ゴシック" w:hAnsi="Times New Roman" w:hint="eastAsia"/>
          <w:bCs/>
          <w:kern w:val="0"/>
          <w:szCs w:val="21"/>
        </w:rPr>
        <w:t>栽培試験</w:t>
      </w:r>
      <w:r w:rsidR="00FA2D17">
        <w:rPr>
          <w:rFonts w:ascii="Times New Roman" w:eastAsia="ＭＳ ゴシック" w:hAnsi="Times New Roman" w:hint="eastAsia"/>
          <w:bCs/>
          <w:kern w:val="0"/>
          <w:szCs w:val="21"/>
        </w:rPr>
        <w:t>も実施されました</w:t>
      </w:r>
      <w:r w:rsidR="001B2972">
        <w:rPr>
          <w:rFonts w:ascii="Times New Roman" w:eastAsia="ＭＳ ゴシック" w:hAnsi="Times New Roman" w:hint="eastAsia"/>
          <w:bCs/>
          <w:kern w:val="0"/>
          <w:szCs w:val="21"/>
        </w:rPr>
        <w:t>。その結果、</w:t>
      </w:r>
      <w:r w:rsidR="001B2972">
        <w:rPr>
          <w:rFonts w:ascii="Times New Roman" w:eastAsia="ＭＳ ゴシック" w:hAnsi="Times New Roman"/>
          <w:bCs/>
          <w:kern w:val="0"/>
          <w:szCs w:val="21"/>
        </w:rPr>
        <w:t>PDMA</w:t>
      </w:r>
      <w:r w:rsidR="001B2972">
        <w:rPr>
          <w:rFonts w:ascii="Times New Roman" w:eastAsia="ＭＳ ゴシック" w:hAnsi="Times New Roman" w:hint="eastAsia"/>
          <w:bCs/>
          <w:kern w:val="0"/>
          <w:szCs w:val="21"/>
        </w:rPr>
        <w:t>が既存の鉄キレート剤よりも約</w:t>
      </w:r>
      <w:r w:rsidR="001B2972">
        <w:rPr>
          <w:rFonts w:ascii="Times New Roman" w:eastAsia="ＭＳ ゴシック" w:hAnsi="Times New Roman" w:hint="eastAsia"/>
          <w:bCs/>
          <w:kern w:val="0"/>
          <w:szCs w:val="21"/>
        </w:rPr>
        <w:t>1</w:t>
      </w:r>
      <w:r w:rsidR="001B2972">
        <w:rPr>
          <w:rFonts w:ascii="Times New Roman" w:eastAsia="ＭＳ ゴシック" w:hAnsi="Times New Roman"/>
          <w:bCs/>
          <w:kern w:val="0"/>
          <w:szCs w:val="21"/>
        </w:rPr>
        <w:t>0</w:t>
      </w:r>
      <w:r w:rsidR="001B2972">
        <w:rPr>
          <w:rFonts w:ascii="Times New Roman" w:eastAsia="ＭＳ ゴシック" w:hAnsi="Times New Roman" w:hint="eastAsia"/>
          <w:bCs/>
          <w:kern w:val="0"/>
          <w:szCs w:val="21"/>
        </w:rPr>
        <w:t>倍程度の優れた鉄欠乏回復効果を示すこと、また</w:t>
      </w:r>
      <w:r w:rsidR="001B2972">
        <w:rPr>
          <w:rFonts w:ascii="Times New Roman" w:eastAsia="ＭＳ ゴシック" w:hAnsi="Times New Roman"/>
          <w:bCs/>
          <w:kern w:val="0"/>
          <w:szCs w:val="21"/>
        </w:rPr>
        <w:t>PDMA</w:t>
      </w:r>
      <w:r w:rsidR="001B2972">
        <w:rPr>
          <w:rFonts w:ascii="Times New Roman" w:eastAsia="ＭＳ ゴシック" w:hAnsi="Times New Roman" w:hint="eastAsia"/>
          <w:bCs/>
          <w:kern w:val="0"/>
          <w:szCs w:val="21"/>
        </w:rPr>
        <w:t>の添加によりコメの収穫が可能であることが示されました。すなわち、</w:t>
      </w:r>
      <w:r w:rsidR="00193C94">
        <w:rPr>
          <w:rFonts w:ascii="Times New Roman" w:eastAsia="ＭＳ ゴシック" w:hAnsi="Times New Roman" w:hint="eastAsia"/>
          <w:bCs/>
          <w:kern w:val="0"/>
          <w:szCs w:val="21"/>
        </w:rPr>
        <w:t>実際のアルカリ性不良土壌でコメが収穫できたことになります。</w:t>
      </w:r>
    </w:p>
    <w:p w14:paraId="44C2FD40" w14:textId="77777777" w:rsidR="00BD147B" w:rsidRPr="001B2972" w:rsidRDefault="00BD147B" w:rsidP="001B2972">
      <w:pPr>
        <w:overflowPunct w:val="0"/>
        <w:textAlignment w:val="baseline"/>
        <w:rPr>
          <w:rFonts w:ascii="Times New Roman" w:eastAsia="ＭＳ ゴシック" w:hAnsi="Times New Roman"/>
          <w:bCs/>
          <w:kern w:val="0"/>
          <w:szCs w:val="21"/>
        </w:rPr>
      </w:pPr>
    </w:p>
    <w:p w14:paraId="077A6C00" w14:textId="6080D95B" w:rsidR="0061433E" w:rsidRPr="0061433E" w:rsidRDefault="0061433E" w:rsidP="0061433E">
      <w:pPr>
        <w:autoSpaceDE w:val="0"/>
        <w:autoSpaceDN w:val="0"/>
        <w:adjustRightInd w:val="0"/>
        <w:rPr>
          <w:rFonts w:ascii="游明朝" w:eastAsia="游明朝" w:hAnsi="游明朝" w:cs="ＭＳ 明朝"/>
          <w:szCs w:val="21"/>
        </w:rPr>
      </w:pPr>
      <w:r w:rsidRPr="0061433E">
        <w:rPr>
          <w:rFonts w:ascii="游明朝" w:eastAsia="游明朝" w:hAnsi="游明朝" w:cs="ＭＳ 明朝" w:hint="eastAsia"/>
          <w:szCs w:val="21"/>
        </w:rPr>
        <w:t xml:space="preserve">　図：アルカリ土壌畑におけるイネへの鉄供給効果　（</w:t>
      </w:r>
      <w:r w:rsidR="00AA714E">
        <w:rPr>
          <w:rFonts w:ascii="游明朝" w:eastAsia="游明朝" w:hAnsi="游明朝" w:cs="ＭＳ 明朝" w:hint="eastAsia"/>
          <w:szCs w:val="21"/>
        </w:rPr>
        <w:t>散布して</w:t>
      </w:r>
      <w:r w:rsidRPr="0061433E">
        <w:rPr>
          <w:rFonts w:ascii="游明朝" w:eastAsia="游明朝" w:hAnsi="游明朝" w:cs="ＭＳ 明朝" w:hint="eastAsia"/>
          <w:szCs w:val="21"/>
        </w:rPr>
        <w:t>から４週間後）</w:t>
      </w:r>
    </w:p>
    <w:p w14:paraId="7E8DF71D" w14:textId="77777777" w:rsidR="00B4690F" w:rsidRDefault="003F78B1" w:rsidP="0061433E">
      <w:pPr>
        <w:autoSpaceDE w:val="0"/>
        <w:autoSpaceDN w:val="0"/>
        <w:adjustRightInd w:val="0"/>
        <w:rPr>
          <w:rFonts w:ascii="游明朝" w:eastAsia="游明朝" w:hAnsi="游明朝" w:cs="ＭＳ 明朝"/>
          <w:szCs w:val="21"/>
        </w:rPr>
      </w:pPr>
      <w:r>
        <w:rPr>
          <w:noProof/>
        </w:rPr>
        <w:pict w14:anchorId="5CD53EEC">
          <v:shape id="_x0000_s1026" type="#_x0000_t75" alt="工場, 屋外, ブルー, 手のひら が含まれている画像&#10;&#10;&#10;&#10;&#10;&#10;&#10;&#10;&#10;&#10;&#10;&#10;&#10;&#10;&#10;&#10;&#10;&#10;&#10;&#10;&#10;&#10;&#10;&#10;&#10;&#10;自動的に生成された説明" style="position:absolute;left:0;text-align:left;margin-left:198.25pt;margin-top:3.85pt;width:184.2pt;height:137.85pt;z-index:251656704;visibility:visible;mso-wrap-edited:f;mso-width-percent:0;mso-height-percent:0;mso-width-percent:0;mso-height-percent:0" filled="t" stroked="t" strokecolor="#bf9000" strokeweight="1.5pt">
            <v:imagedata r:id="rId15" o:title="工場, 屋外, ブルー, 手のひら が含まれている画像&#10;&#10;&#10;&#10;&#10;&#10;&#10;&#10;&#10;&#10;&#10;&#10;&#10;&#10;&#10;&#10;&#10;&#10;&#10;&#10;&#10;&#10;&#10;&#10;&#10;&#10;自動的に生成された説明"/>
            <w10:wrap type="square"/>
          </v:shape>
        </w:pict>
      </w:r>
      <w:r>
        <w:rPr>
          <w:rFonts w:ascii="游明朝" w:eastAsia="游明朝" w:hAnsi="游明朝" w:cs="ＭＳ 明朝"/>
          <w:noProof/>
          <w:szCs w:val="21"/>
        </w:rPr>
        <w:pict w14:anchorId="3C51708B">
          <v:shape id="図 7" o:spid="_x0000_i1026" type="#_x0000_t75" alt="テントの中にあるプール&#10;&#10;&#10;&#10;&#10;&#10;&#10;&#10;&#10;&#10;&#10;&#10;&#10;&#10;&#10;&#10;&#10;&#10;&#10;&#10;&#10;&#10;&#10;&#10;&#10;&#10;自動的に生成された説明" style="width:186pt;height:138.75pt;visibility:visible;mso-width-percent:0;mso-height-percent:0;mso-width-percent:0;mso-height-percent:0" o:bordertopcolor="#bf9000" o:borderleftcolor="#bf9000" o:borderbottomcolor="#bf9000" o:borderrightcolor="#bf9000" filled="t">
            <v:imagedata r:id="rId16" o:title="テントの中にあるプール&#10;&#10;&#10;&#10;&#10;&#10;&#10;&#10;&#10;&#10;&#10;&#10;&#10;&#10;&#10;&#10;&#10;&#10;&#10;&#10;&#10;&#10;&#10;&#10;&#10;&#10;自動的に生成された説明"/>
            <w10:bordertop type="single" width="12"/>
            <w10:borderleft type="single" width="12"/>
            <w10:borderbottom type="single" width="12"/>
            <w10:borderright type="single" width="12"/>
          </v:shape>
        </w:pict>
      </w:r>
    </w:p>
    <w:p w14:paraId="274E1FCE" w14:textId="77777777" w:rsidR="0061433E" w:rsidRPr="0061433E" w:rsidRDefault="001B2972" w:rsidP="00B4690F">
      <w:pPr>
        <w:autoSpaceDE w:val="0"/>
        <w:autoSpaceDN w:val="0"/>
        <w:adjustRightInd w:val="0"/>
        <w:ind w:firstLineChars="800" w:firstLine="1680"/>
        <w:rPr>
          <w:rFonts w:ascii="游明朝" w:eastAsia="游明朝" w:hAnsi="游明朝" w:cs="ＭＳ 明朝"/>
          <w:szCs w:val="21"/>
        </w:rPr>
      </w:pPr>
      <w:r>
        <w:rPr>
          <w:rFonts w:ascii="游明朝" w:eastAsia="游明朝" w:hAnsi="游明朝" w:cs="ＭＳ 明朝" w:hint="eastAsia"/>
          <w:szCs w:val="21"/>
        </w:rPr>
        <w:t xml:space="preserve">鉄剤なし　　　　　　　　　　　　　</w:t>
      </w:r>
      <w:r w:rsidR="0080450D" w:rsidRPr="004B0D26">
        <w:rPr>
          <w:rFonts w:ascii="Times New Roman" w:eastAsia="ＭＳ ゴシック" w:hAnsi="Times New Roman"/>
          <w:szCs w:val="21"/>
        </w:rPr>
        <w:t>PDMA</w:t>
      </w:r>
      <w:r w:rsidR="0080450D" w:rsidRPr="004B0D26">
        <w:rPr>
          <w:rFonts w:ascii="Times New Roman" w:eastAsia="ＭＳ ゴシック" w:hAnsi="Times New Roman"/>
          <w:szCs w:val="21"/>
        </w:rPr>
        <w:t>使用</w:t>
      </w:r>
    </w:p>
    <w:p w14:paraId="7B26D682" w14:textId="77777777" w:rsidR="009E0D71" w:rsidRPr="0080450D" w:rsidRDefault="0061433E" w:rsidP="0080450D">
      <w:pPr>
        <w:autoSpaceDE w:val="0"/>
        <w:autoSpaceDN w:val="0"/>
        <w:adjustRightInd w:val="0"/>
        <w:ind w:firstLineChars="450" w:firstLine="945"/>
        <w:rPr>
          <w:rFonts w:ascii="游明朝" w:eastAsia="游明朝" w:hAnsi="游明朝" w:cs="ＭＳ 明朝"/>
          <w:szCs w:val="21"/>
        </w:rPr>
      </w:pPr>
      <w:r w:rsidRPr="0061433E">
        <w:rPr>
          <w:rFonts w:ascii="游明朝" w:eastAsia="游明朝" w:hAnsi="游明朝" w:cs="ＭＳ 明朝" w:hint="eastAsia"/>
          <w:szCs w:val="21"/>
        </w:rPr>
        <w:t xml:space="preserve">　　　　　　 　　　　　 </w:t>
      </w:r>
    </w:p>
    <w:p w14:paraId="1C002DAB" w14:textId="77777777" w:rsidR="00793172" w:rsidRPr="00D23C3E" w:rsidRDefault="00793172" w:rsidP="00793172">
      <w:pPr>
        <w:overflowPunct w:val="0"/>
        <w:textAlignment w:val="baseline"/>
        <w:rPr>
          <w:rFonts w:ascii="ＭＳ ゴシック" w:eastAsia="ＭＳ ゴシック" w:hAnsi="ＭＳ ゴシック"/>
          <w:sz w:val="22"/>
        </w:rPr>
      </w:pPr>
      <w:r w:rsidRPr="00D23C3E">
        <w:rPr>
          <w:rFonts w:ascii="ＭＳ ゴシック" w:eastAsia="ＭＳ ゴシック" w:hAnsi="ＭＳ ゴシック" w:cs="ＭＳ 明朝" w:hint="eastAsia"/>
          <w:b/>
          <w:bCs/>
          <w:kern w:val="0"/>
          <w:sz w:val="22"/>
        </w:rPr>
        <w:t>【今後への期待】</w:t>
      </w:r>
    </w:p>
    <w:p w14:paraId="5A50A926" w14:textId="3E6F90CA" w:rsidR="00C01115" w:rsidRPr="00215A09" w:rsidRDefault="00793172" w:rsidP="00793172">
      <w:pPr>
        <w:widowControl/>
        <w:autoSpaceDE w:val="0"/>
        <w:autoSpaceDN w:val="0"/>
        <w:adjustRightInd w:val="0"/>
        <w:jc w:val="left"/>
        <w:rPr>
          <w:rFonts w:ascii="Times New Roman" w:eastAsia="ＭＳ ゴシック" w:hAnsi="Times New Roman"/>
          <w:kern w:val="0"/>
          <w:szCs w:val="21"/>
        </w:rPr>
      </w:pPr>
      <w:r w:rsidRPr="003F733D">
        <w:rPr>
          <w:rFonts w:ascii="Times New Roman" w:eastAsia="ＭＳ ゴシック" w:hAnsi="Times New Roman"/>
          <w:kern w:val="0"/>
          <w:szCs w:val="21"/>
        </w:rPr>
        <w:t>世界の人口増加は著しく、</w:t>
      </w:r>
      <w:r w:rsidRPr="003F733D">
        <w:rPr>
          <w:rFonts w:ascii="Times New Roman" w:eastAsia="ＭＳ ゴシック" w:hAnsi="Times New Roman"/>
          <w:kern w:val="0"/>
          <w:szCs w:val="21"/>
        </w:rPr>
        <w:t>2050</w:t>
      </w:r>
      <w:r w:rsidRPr="003F733D">
        <w:rPr>
          <w:rFonts w:ascii="Times New Roman" w:eastAsia="ＭＳ ゴシック" w:hAnsi="Times New Roman"/>
          <w:kern w:val="0"/>
          <w:szCs w:val="21"/>
        </w:rPr>
        <w:t>年には</w:t>
      </w:r>
      <w:r w:rsidRPr="003F733D">
        <w:rPr>
          <w:rFonts w:ascii="Times New Roman" w:eastAsia="ＭＳ ゴシック" w:hAnsi="Times New Roman"/>
          <w:kern w:val="0"/>
          <w:szCs w:val="21"/>
        </w:rPr>
        <w:t>100</w:t>
      </w:r>
      <w:r w:rsidRPr="003F733D">
        <w:rPr>
          <w:rFonts w:ascii="Times New Roman" w:eastAsia="ＭＳ ゴシック" w:hAnsi="Times New Roman"/>
          <w:kern w:val="0"/>
          <w:szCs w:val="21"/>
        </w:rPr>
        <w:t>億人に達することが</w:t>
      </w:r>
      <w:r w:rsidR="008C20D5">
        <w:rPr>
          <w:rFonts w:ascii="Times New Roman" w:eastAsia="ＭＳ ゴシック" w:hAnsi="Times New Roman" w:hint="eastAsia"/>
          <w:kern w:val="0"/>
          <w:szCs w:val="21"/>
        </w:rPr>
        <w:t>予想</w:t>
      </w:r>
      <w:r w:rsidRPr="003F733D">
        <w:rPr>
          <w:rFonts w:ascii="Times New Roman" w:eastAsia="ＭＳ ゴシック" w:hAnsi="Times New Roman" w:hint="eastAsia"/>
          <w:kern w:val="0"/>
          <w:szCs w:val="21"/>
        </w:rPr>
        <w:t>さ</w:t>
      </w:r>
      <w:r w:rsidRPr="003F733D">
        <w:rPr>
          <w:rFonts w:ascii="Times New Roman" w:eastAsia="ＭＳ ゴシック" w:hAnsi="Times New Roman"/>
          <w:kern w:val="0"/>
          <w:szCs w:val="21"/>
        </w:rPr>
        <w:t>れています。このため、</w:t>
      </w:r>
      <w:r w:rsidR="00AA714E">
        <w:rPr>
          <w:rFonts w:ascii="Times New Roman" w:eastAsia="ＭＳ ゴシック" w:hAnsi="Times New Roman" w:hint="eastAsia"/>
          <w:kern w:val="0"/>
          <w:szCs w:val="21"/>
        </w:rPr>
        <w:t>食料</w:t>
      </w:r>
      <w:r w:rsidRPr="003F733D">
        <w:rPr>
          <w:rFonts w:ascii="Times New Roman" w:eastAsia="ＭＳ ゴシック" w:hAnsi="Times New Roman"/>
          <w:kern w:val="0"/>
          <w:szCs w:val="21"/>
        </w:rPr>
        <w:t>生産が人口増加に追いつけず</w:t>
      </w:r>
      <w:r w:rsidR="000369D3">
        <w:rPr>
          <w:rFonts w:ascii="Times New Roman" w:eastAsia="ＭＳ ゴシック" w:hAnsi="Times New Roman" w:hint="eastAsia"/>
          <w:kern w:val="0"/>
          <w:szCs w:val="21"/>
        </w:rPr>
        <w:t>、近い将来に</w:t>
      </w:r>
      <w:r w:rsidRPr="003F733D">
        <w:rPr>
          <w:rFonts w:ascii="Times New Roman" w:eastAsia="ＭＳ ゴシック" w:hAnsi="Times New Roman"/>
          <w:kern w:val="0"/>
          <w:szCs w:val="21"/>
        </w:rPr>
        <w:t>深刻な</w:t>
      </w:r>
      <w:r w:rsidR="00AA714E">
        <w:rPr>
          <w:rFonts w:ascii="Times New Roman" w:eastAsia="ＭＳ ゴシック" w:hAnsi="Times New Roman" w:hint="eastAsia"/>
          <w:kern w:val="0"/>
          <w:szCs w:val="21"/>
        </w:rPr>
        <w:t>食料</w:t>
      </w:r>
      <w:r w:rsidRPr="003F733D">
        <w:rPr>
          <w:rFonts w:ascii="Times New Roman" w:eastAsia="ＭＳ ゴシック" w:hAnsi="Times New Roman"/>
          <w:kern w:val="0"/>
          <w:szCs w:val="21"/>
        </w:rPr>
        <w:t>難が訪れることが</w:t>
      </w:r>
      <w:r w:rsidR="000369D3">
        <w:rPr>
          <w:rFonts w:ascii="Times New Roman" w:eastAsia="ＭＳ ゴシック" w:hAnsi="Times New Roman" w:hint="eastAsia"/>
          <w:kern w:val="0"/>
          <w:szCs w:val="21"/>
        </w:rPr>
        <w:t>確実視</w:t>
      </w:r>
      <w:r w:rsidRPr="003F733D">
        <w:rPr>
          <w:rFonts w:ascii="Times New Roman" w:eastAsia="ＭＳ ゴシック" w:hAnsi="Times New Roman"/>
          <w:kern w:val="0"/>
          <w:szCs w:val="21"/>
        </w:rPr>
        <w:t>されています。森林伐採による農地拡大は</w:t>
      </w:r>
      <w:r w:rsidR="00C01115" w:rsidRPr="003F733D">
        <w:rPr>
          <w:rFonts w:ascii="Times New Roman" w:eastAsia="ＭＳ ゴシック" w:hAnsi="Times New Roman"/>
          <w:kern w:val="0"/>
          <w:szCs w:val="21"/>
        </w:rPr>
        <w:t>地球温暖化を促進させるため、</w:t>
      </w:r>
      <w:r w:rsidR="00AA714E">
        <w:rPr>
          <w:rFonts w:ascii="Times New Roman" w:eastAsia="ＭＳ ゴシック" w:hAnsi="Times New Roman" w:hint="eastAsia"/>
          <w:kern w:val="0"/>
          <w:szCs w:val="21"/>
        </w:rPr>
        <w:t>食料</w:t>
      </w:r>
      <w:r w:rsidR="00C01115" w:rsidRPr="003F733D">
        <w:rPr>
          <w:rFonts w:ascii="Times New Roman" w:eastAsia="ＭＳ ゴシック" w:hAnsi="Times New Roman"/>
          <w:kern w:val="0"/>
          <w:szCs w:val="21"/>
        </w:rPr>
        <w:t>増産への新たなアプローチが求められていま</w:t>
      </w:r>
      <w:r w:rsidR="00D8727A">
        <w:rPr>
          <w:rFonts w:ascii="Times New Roman" w:eastAsia="ＭＳ ゴシック" w:hAnsi="Times New Roman" w:hint="eastAsia"/>
          <w:kern w:val="0"/>
          <w:szCs w:val="21"/>
        </w:rPr>
        <w:t>した</w:t>
      </w:r>
      <w:r w:rsidR="00C01115" w:rsidRPr="003F733D">
        <w:rPr>
          <w:rFonts w:ascii="Times New Roman" w:eastAsia="ＭＳ ゴシック" w:hAnsi="Times New Roman"/>
          <w:kern w:val="0"/>
          <w:szCs w:val="21"/>
        </w:rPr>
        <w:t>。本</w:t>
      </w:r>
      <w:r w:rsidR="00D8727A">
        <w:rPr>
          <w:rFonts w:ascii="Times New Roman" w:eastAsia="ＭＳ ゴシック" w:hAnsi="Times New Roman" w:hint="eastAsia"/>
          <w:kern w:val="0"/>
          <w:szCs w:val="21"/>
        </w:rPr>
        <w:t>研究</w:t>
      </w:r>
      <w:r w:rsidR="00C01115" w:rsidRPr="003F733D">
        <w:rPr>
          <w:rFonts w:ascii="Times New Roman" w:eastAsia="ＭＳ ゴシック" w:hAnsi="Times New Roman" w:hint="eastAsia"/>
          <w:kern w:val="0"/>
          <w:szCs w:val="21"/>
        </w:rPr>
        <w:t>は</w:t>
      </w:r>
      <w:r w:rsidR="00C01115" w:rsidRPr="003F733D">
        <w:rPr>
          <w:rFonts w:ascii="Times New Roman" w:eastAsia="ＭＳ ゴシック" w:hAnsi="Times New Roman"/>
          <w:kern w:val="0"/>
          <w:szCs w:val="21"/>
        </w:rPr>
        <w:t>、これまで農地には不適とされていた土地を活用するものであり、深刻な環境破壊</w:t>
      </w:r>
      <w:r w:rsidR="004D7020">
        <w:rPr>
          <w:rFonts w:ascii="Times New Roman" w:eastAsia="ＭＳ ゴシック" w:hAnsi="Times New Roman" w:hint="eastAsia"/>
          <w:kern w:val="0"/>
          <w:szCs w:val="21"/>
        </w:rPr>
        <w:t>を引き起こす可能性は極めて低いと考えられます。</w:t>
      </w:r>
      <w:r w:rsidR="00C01115" w:rsidRPr="003F733D">
        <w:rPr>
          <w:rFonts w:ascii="Times New Roman" w:eastAsia="ＭＳ ゴシック" w:hAnsi="Times New Roman"/>
          <w:kern w:val="0"/>
          <w:szCs w:val="21"/>
        </w:rPr>
        <w:t>世界の土地の約</w:t>
      </w:r>
      <w:r w:rsidR="00C01115" w:rsidRPr="003F733D">
        <w:rPr>
          <w:rFonts w:ascii="Times New Roman" w:eastAsia="ＭＳ ゴシック" w:hAnsi="Times New Roman"/>
          <w:kern w:val="0"/>
          <w:szCs w:val="21"/>
        </w:rPr>
        <w:t>3</w:t>
      </w:r>
      <w:r w:rsidR="00C01115" w:rsidRPr="003F733D">
        <w:rPr>
          <w:rFonts w:ascii="Times New Roman" w:eastAsia="ＭＳ ゴシック" w:hAnsi="Times New Roman"/>
          <w:kern w:val="0"/>
          <w:szCs w:val="21"/>
        </w:rPr>
        <w:t>割を占めるアルカリ性不良土壌で</w:t>
      </w:r>
      <w:r w:rsidR="00AA714E">
        <w:rPr>
          <w:rFonts w:ascii="Times New Roman" w:eastAsia="ＭＳ ゴシック" w:hAnsi="Times New Roman" w:hint="eastAsia"/>
          <w:kern w:val="0"/>
          <w:szCs w:val="21"/>
        </w:rPr>
        <w:t>農業生産性を</w:t>
      </w:r>
      <w:r w:rsidR="00215A09">
        <w:rPr>
          <w:rFonts w:ascii="Times New Roman" w:eastAsia="ＭＳ ゴシック" w:hAnsi="Times New Roman" w:hint="eastAsia"/>
          <w:kern w:val="0"/>
          <w:szCs w:val="21"/>
        </w:rPr>
        <w:t>向上させる</w:t>
      </w:r>
      <w:r w:rsidR="00AA714E">
        <w:rPr>
          <w:rFonts w:ascii="Times New Roman" w:eastAsia="ＭＳ ゴシック" w:hAnsi="Times New Roman" w:hint="eastAsia"/>
          <w:kern w:val="0"/>
          <w:szCs w:val="21"/>
        </w:rPr>
        <w:t>ことが</w:t>
      </w:r>
      <w:r w:rsidR="00C861A2">
        <w:rPr>
          <w:rFonts w:ascii="Times New Roman" w:eastAsia="ＭＳ ゴシック" w:hAnsi="Times New Roman" w:hint="eastAsia"/>
          <w:kern w:val="0"/>
          <w:szCs w:val="21"/>
        </w:rPr>
        <w:t>実現できれば</w:t>
      </w:r>
      <w:r w:rsidR="00C01115" w:rsidRPr="003F733D">
        <w:rPr>
          <w:rFonts w:ascii="Times New Roman" w:eastAsia="ＭＳ ゴシック" w:hAnsi="Times New Roman"/>
          <w:kern w:val="0"/>
          <w:szCs w:val="21"/>
        </w:rPr>
        <w:t>、</w:t>
      </w:r>
      <w:r w:rsidR="004D7020">
        <w:rPr>
          <w:rFonts w:ascii="Times New Roman" w:eastAsia="ＭＳ ゴシック" w:hAnsi="Times New Roman" w:hint="eastAsia"/>
          <w:kern w:val="0"/>
          <w:szCs w:val="21"/>
        </w:rPr>
        <w:t>世界の</w:t>
      </w:r>
      <w:r w:rsidR="00215A09">
        <w:rPr>
          <w:rFonts w:ascii="Times New Roman" w:eastAsia="ＭＳ ゴシック" w:hAnsi="Times New Roman" w:hint="eastAsia"/>
          <w:kern w:val="0"/>
          <w:szCs w:val="21"/>
        </w:rPr>
        <w:t>食料</w:t>
      </w:r>
      <w:r w:rsidR="00C01115" w:rsidRPr="003F733D">
        <w:rPr>
          <w:rFonts w:ascii="Times New Roman" w:eastAsia="ＭＳ ゴシック" w:hAnsi="Times New Roman"/>
          <w:kern w:val="0"/>
          <w:szCs w:val="21"/>
        </w:rPr>
        <w:t>増産</w:t>
      </w:r>
      <w:r w:rsidR="00C726AB">
        <w:rPr>
          <w:rFonts w:ascii="Times New Roman" w:eastAsia="ＭＳ ゴシック" w:hAnsi="Times New Roman" w:hint="eastAsia"/>
          <w:kern w:val="0"/>
          <w:szCs w:val="21"/>
        </w:rPr>
        <w:t>に</w:t>
      </w:r>
      <w:r w:rsidR="004D7020">
        <w:rPr>
          <w:rFonts w:ascii="Times New Roman" w:eastAsia="ＭＳ ゴシック" w:hAnsi="Times New Roman" w:hint="eastAsia"/>
          <w:kern w:val="0"/>
          <w:szCs w:val="21"/>
        </w:rPr>
        <w:t>絶大な効果をもたらすこと</w:t>
      </w:r>
      <w:r w:rsidR="00AE277E">
        <w:rPr>
          <w:rFonts w:ascii="Times New Roman" w:eastAsia="ＭＳ ゴシック" w:hAnsi="Times New Roman" w:hint="eastAsia"/>
          <w:kern w:val="0"/>
          <w:szCs w:val="21"/>
        </w:rPr>
        <w:t>は明らかです。</w:t>
      </w:r>
      <w:r w:rsidR="0042232E" w:rsidRPr="004B0CC7">
        <w:rPr>
          <w:rFonts w:ascii="Times New Roman" w:eastAsia="ＭＳ ゴシック" w:hAnsi="Times New Roman" w:hint="eastAsia"/>
          <w:kern w:val="0"/>
          <w:szCs w:val="21"/>
        </w:rPr>
        <w:t>また、</w:t>
      </w:r>
      <w:r w:rsidR="0042232E" w:rsidRPr="004B0CC7">
        <w:rPr>
          <w:rFonts w:ascii="Times New Roman" w:eastAsia="ＭＳ ゴシック" w:hAnsi="Times New Roman"/>
          <w:kern w:val="0"/>
          <w:szCs w:val="21"/>
        </w:rPr>
        <w:t>SDGs</w:t>
      </w:r>
      <w:r w:rsidR="0042232E" w:rsidRPr="004B0CC7">
        <w:rPr>
          <w:rFonts w:ascii="Times New Roman" w:eastAsia="ＭＳ ゴシック" w:hAnsi="Times New Roman" w:hint="eastAsia"/>
          <w:kern w:val="0"/>
          <w:szCs w:val="21"/>
        </w:rPr>
        <w:t>「２</w:t>
      </w:r>
      <w:r w:rsidR="0042232E" w:rsidRPr="004B0CC7">
        <w:rPr>
          <w:rFonts w:ascii="Times New Roman" w:eastAsia="ＭＳ ゴシック" w:hAnsi="Times New Roman"/>
          <w:kern w:val="0"/>
          <w:szCs w:val="21"/>
        </w:rPr>
        <w:t>.</w:t>
      </w:r>
      <w:r w:rsidR="0042232E" w:rsidRPr="004B0CC7">
        <w:rPr>
          <w:rFonts w:ascii="Times New Roman" w:eastAsia="ＭＳ ゴシック" w:hAnsi="Times New Roman" w:hint="eastAsia"/>
          <w:kern w:val="0"/>
          <w:szCs w:val="21"/>
        </w:rPr>
        <w:t>飢餓をゼロに」</w:t>
      </w:r>
      <w:r w:rsidR="004B0CC7" w:rsidRPr="004B0CC7">
        <w:rPr>
          <w:rFonts w:ascii="Times New Roman" w:eastAsia="ＭＳ ゴシック" w:hAnsi="Times New Roman" w:hint="eastAsia"/>
          <w:kern w:val="0"/>
          <w:szCs w:val="21"/>
        </w:rPr>
        <w:t>への</w:t>
      </w:r>
      <w:r w:rsidR="0042232E" w:rsidRPr="004B0CC7">
        <w:rPr>
          <w:rFonts w:ascii="Times New Roman" w:eastAsia="ＭＳ ゴシック" w:hAnsi="Times New Roman" w:hint="eastAsia"/>
          <w:kern w:val="0"/>
          <w:szCs w:val="21"/>
        </w:rPr>
        <w:t>貢献のみならず、不良土壌の緑化によ</w:t>
      </w:r>
      <w:r w:rsidR="00570B8E" w:rsidRPr="004B0CC7">
        <w:rPr>
          <w:rFonts w:ascii="Times New Roman" w:eastAsia="ＭＳ ゴシック" w:hAnsi="Times New Roman" w:hint="eastAsia"/>
          <w:kern w:val="0"/>
          <w:szCs w:val="21"/>
        </w:rPr>
        <w:t>る</w:t>
      </w:r>
      <w:r w:rsidR="0042232E" w:rsidRPr="004B0CC7">
        <w:rPr>
          <w:rFonts w:ascii="Times New Roman" w:eastAsia="ＭＳ ゴシック" w:hAnsi="Times New Roman" w:hint="eastAsia"/>
          <w:kern w:val="0"/>
          <w:szCs w:val="21"/>
        </w:rPr>
        <w:t>二酸化炭素の減少</w:t>
      </w:r>
      <w:r w:rsidR="00570B8E" w:rsidRPr="004B0CC7">
        <w:rPr>
          <w:rFonts w:ascii="Times New Roman" w:eastAsia="ＭＳ ゴシック" w:hAnsi="Times New Roman" w:hint="eastAsia"/>
          <w:kern w:val="0"/>
          <w:szCs w:val="21"/>
        </w:rPr>
        <w:t>は、地球温暖化防止「</w:t>
      </w:r>
      <w:r w:rsidR="00570B8E" w:rsidRPr="004B0CC7">
        <w:rPr>
          <w:rFonts w:ascii="Times New Roman" w:eastAsia="ＭＳ ゴシック" w:hAnsi="Times New Roman" w:hint="eastAsia"/>
          <w:kern w:val="0"/>
          <w:szCs w:val="21"/>
        </w:rPr>
        <w:t>1</w:t>
      </w:r>
      <w:r w:rsidR="00570B8E" w:rsidRPr="004B0CC7">
        <w:rPr>
          <w:rFonts w:ascii="Times New Roman" w:eastAsia="ＭＳ ゴシック" w:hAnsi="Times New Roman"/>
          <w:kern w:val="0"/>
          <w:szCs w:val="21"/>
        </w:rPr>
        <w:t xml:space="preserve">3. </w:t>
      </w:r>
      <w:r w:rsidR="00570B8E" w:rsidRPr="004B0CC7">
        <w:rPr>
          <w:rFonts w:ascii="Times New Roman" w:eastAsia="ＭＳ ゴシック" w:hAnsi="Times New Roman" w:hint="eastAsia"/>
          <w:kern w:val="0"/>
          <w:szCs w:val="21"/>
        </w:rPr>
        <w:t>気候変動に具体的な対策を」、砂漠化の防止「</w:t>
      </w:r>
      <w:r w:rsidR="00570B8E" w:rsidRPr="004B0CC7">
        <w:rPr>
          <w:rFonts w:ascii="Times New Roman" w:eastAsia="ＭＳ ゴシック" w:hAnsi="Times New Roman" w:hint="eastAsia"/>
          <w:kern w:val="0"/>
          <w:szCs w:val="21"/>
        </w:rPr>
        <w:t>1</w:t>
      </w:r>
      <w:r w:rsidR="00570B8E" w:rsidRPr="004B0CC7">
        <w:rPr>
          <w:rFonts w:ascii="Times New Roman" w:eastAsia="ＭＳ ゴシック" w:hAnsi="Times New Roman"/>
          <w:kern w:val="0"/>
          <w:szCs w:val="21"/>
        </w:rPr>
        <w:t xml:space="preserve">5. </w:t>
      </w:r>
      <w:r w:rsidR="00570B8E" w:rsidRPr="004B0CC7">
        <w:rPr>
          <w:rFonts w:ascii="Times New Roman" w:eastAsia="ＭＳ ゴシック" w:hAnsi="Times New Roman" w:hint="eastAsia"/>
          <w:kern w:val="0"/>
          <w:szCs w:val="21"/>
        </w:rPr>
        <w:t>陸の豊かさも守ろう」、バイオマス増産などによるエネルギー問題の解決「</w:t>
      </w:r>
      <w:r w:rsidR="00570B8E" w:rsidRPr="004B0CC7">
        <w:rPr>
          <w:rFonts w:ascii="Times New Roman" w:eastAsia="ＭＳ ゴシック" w:hAnsi="Times New Roman" w:hint="eastAsia"/>
          <w:kern w:val="0"/>
          <w:szCs w:val="21"/>
        </w:rPr>
        <w:t>7</w:t>
      </w:r>
      <w:r w:rsidR="00570B8E" w:rsidRPr="004B0CC7">
        <w:rPr>
          <w:rFonts w:ascii="Times New Roman" w:eastAsia="ＭＳ ゴシック" w:hAnsi="Times New Roman"/>
          <w:kern w:val="0"/>
          <w:szCs w:val="21"/>
        </w:rPr>
        <w:t>.</w:t>
      </w:r>
      <w:r w:rsidR="00570B8E" w:rsidRPr="004B0CC7">
        <w:rPr>
          <w:rFonts w:ascii="Times New Roman" w:eastAsia="ＭＳ ゴシック" w:hAnsi="Times New Roman" w:hint="eastAsia"/>
          <w:kern w:val="0"/>
          <w:szCs w:val="21"/>
        </w:rPr>
        <w:t>エネルギーをみんなにそしてクリーンに」にも貢献すると期待されます。</w:t>
      </w:r>
      <w:r w:rsidR="003F733D" w:rsidRPr="004B0CC7">
        <w:rPr>
          <w:rFonts w:ascii="Times New Roman" w:eastAsia="ＭＳ ゴシック" w:hAnsi="Times New Roman" w:hint="eastAsia"/>
          <w:kern w:val="0"/>
          <w:szCs w:val="21"/>
        </w:rPr>
        <w:t>今</w:t>
      </w:r>
      <w:r w:rsidR="003F733D" w:rsidRPr="004B0CC7">
        <w:rPr>
          <w:rFonts w:ascii="Times New Roman" w:eastAsia="ＭＳ ゴシック" w:hAnsi="Times New Roman"/>
          <w:kern w:val="0"/>
          <w:szCs w:val="21"/>
        </w:rPr>
        <w:t>回</w:t>
      </w:r>
      <w:r w:rsidR="003F733D" w:rsidRPr="003F733D">
        <w:rPr>
          <w:rFonts w:ascii="Times New Roman" w:eastAsia="ＭＳ ゴシック" w:hAnsi="Times New Roman"/>
          <w:kern w:val="0"/>
          <w:szCs w:val="21"/>
        </w:rPr>
        <w:t>の</w:t>
      </w:r>
      <w:r w:rsidR="003F733D" w:rsidRPr="003F733D">
        <w:rPr>
          <w:rFonts w:ascii="Times New Roman" w:eastAsia="ＭＳ ゴシック" w:hAnsi="Times New Roman"/>
          <w:kern w:val="0"/>
          <w:szCs w:val="21"/>
        </w:rPr>
        <w:t>PDMA</w:t>
      </w:r>
      <w:r w:rsidR="003F733D" w:rsidRPr="003F733D">
        <w:rPr>
          <w:rFonts w:ascii="Times New Roman" w:eastAsia="ＭＳ ゴシック" w:hAnsi="Times New Roman"/>
          <w:kern w:val="0"/>
          <w:szCs w:val="21"/>
        </w:rPr>
        <w:t>の開発を</w:t>
      </w:r>
      <w:r w:rsidR="00AE277E">
        <w:rPr>
          <w:rFonts w:ascii="Times New Roman" w:eastAsia="ＭＳ ゴシック" w:hAnsi="Times New Roman" w:hint="eastAsia"/>
          <w:kern w:val="0"/>
          <w:szCs w:val="21"/>
        </w:rPr>
        <w:t>基に、世界の土壌に応じた投与条件の精査や</w:t>
      </w:r>
      <w:r w:rsidR="003F733D" w:rsidRPr="003F733D">
        <w:rPr>
          <w:rFonts w:ascii="Times New Roman" w:eastAsia="ＭＳ ゴシック" w:hAnsi="Times New Roman" w:hint="eastAsia"/>
          <w:kern w:val="0"/>
          <w:szCs w:val="21"/>
        </w:rPr>
        <w:t>工</w:t>
      </w:r>
      <w:r w:rsidR="003F733D" w:rsidRPr="003F733D">
        <w:rPr>
          <w:rFonts w:ascii="Times New Roman" w:eastAsia="ＭＳ ゴシック" w:hAnsi="Times New Roman"/>
          <w:kern w:val="0"/>
          <w:szCs w:val="21"/>
        </w:rPr>
        <w:t>業スケールでの</w:t>
      </w:r>
      <w:r w:rsidR="00C01115" w:rsidRPr="003F733D">
        <w:rPr>
          <w:rFonts w:ascii="Times New Roman" w:eastAsia="ＭＳ ゴシック" w:hAnsi="Times New Roman"/>
          <w:kern w:val="0"/>
          <w:szCs w:val="21"/>
        </w:rPr>
        <w:t>製造法の検討を進め、世界の</w:t>
      </w:r>
      <w:r w:rsidR="007055A6">
        <w:rPr>
          <w:rFonts w:ascii="Times New Roman" w:eastAsia="ＭＳ ゴシック" w:hAnsi="Times New Roman" w:hint="eastAsia"/>
          <w:kern w:val="0"/>
          <w:szCs w:val="21"/>
        </w:rPr>
        <w:t>不良土壌の緑地化と</w:t>
      </w:r>
      <w:r w:rsidR="004B0CC7">
        <w:rPr>
          <w:rFonts w:ascii="Times New Roman" w:eastAsia="ＭＳ ゴシック" w:hAnsi="Times New Roman" w:hint="eastAsia"/>
          <w:kern w:val="0"/>
          <w:szCs w:val="21"/>
        </w:rPr>
        <w:t>食料</w:t>
      </w:r>
      <w:r w:rsidR="003F733D" w:rsidRPr="003F733D">
        <w:rPr>
          <w:rFonts w:ascii="Times New Roman" w:eastAsia="ＭＳ ゴシック" w:hAnsi="Times New Roman"/>
          <w:kern w:val="0"/>
          <w:szCs w:val="21"/>
        </w:rPr>
        <w:t>の安定確保に貢献していきます。</w:t>
      </w:r>
    </w:p>
    <w:p w14:paraId="6375EEB2" w14:textId="77777777" w:rsidR="009E0D71" w:rsidRPr="00793172" w:rsidRDefault="009E0D71" w:rsidP="009E0D71">
      <w:pPr>
        <w:rPr>
          <w:rFonts w:ascii="ＭＳ ゴシック" w:eastAsia="ＭＳ ゴシック" w:hAnsi="ＭＳ ゴシック"/>
          <w:sz w:val="24"/>
          <w:szCs w:val="24"/>
        </w:rPr>
      </w:pPr>
    </w:p>
    <w:p w14:paraId="3E52FEFA" w14:textId="77777777" w:rsidR="009E0D71" w:rsidRPr="006D125A" w:rsidRDefault="003F733D" w:rsidP="009E0D71">
      <w:pPr>
        <w:rPr>
          <w:rFonts w:ascii="Times New Roman" w:eastAsia="ＭＳ ゴシック" w:hAnsi="Times New Roman"/>
          <w:bCs/>
          <w:szCs w:val="21"/>
        </w:rPr>
      </w:pPr>
      <w:r w:rsidRPr="003F733D">
        <w:rPr>
          <w:rFonts w:ascii="Times New Roman" w:hAnsi="Times New Roman" w:hint="eastAsia"/>
          <w:b/>
          <w:color w:val="0432FF"/>
          <w:szCs w:val="21"/>
        </w:rPr>
        <w:t>研究論文名</w:t>
      </w:r>
      <w:r w:rsidRPr="003F733D">
        <w:rPr>
          <w:rFonts w:ascii="Times New Roman" w:hAnsi="Times New Roman" w:hint="eastAsia"/>
          <w:bCs/>
          <w:szCs w:val="21"/>
        </w:rPr>
        <w:t>：</w:t>
      </w:r>
      <w:r w:rsidRPr="006D125A">
        <w:rPr>
          <w:rFonts w:ascii="Times New Roman" w:hAnsi="Times New Roman"/>
          <w:bCs/>
          <w:szCs w:val="21"/>
        </w:rPr>
        <w:t xml:space="preserve">Development of a </w:t>
      </w:r>
      <w:proofErr w:type="spellStart"/>
      <w:r w:rsidRPr="006D125A">
        <w:rPr>
          <w:rFonts w:ascii="Times New Roman" w:hAnsi="Times New Roman"/>
          <w:bCs/>
          <w:szCs w:val="21"/>
        </w:rPr>
        <w:t>mugineic</w:t>
      </w:r>
      <w:proofErr w:type="spellEnd"/>
      <w:r w:rsidRPr="006D125A">
        <w:rPr>
          <w:rFonts w:ascii="Times New Roman" w:hAnsi="Times New Roman"/>
          <w:bCs/>
          <w:szCs w:val="21"/>
        </w:rPr>
        <w:t xml:space="preserve"> acid family </w:t>
      </w:r>
      <w:proofErr w:type="spellStart"/>
      <w:r w:rsidRPr="006D125A">
        <w:rPr>
          <w:rFonts w:ascii="Times New Roman" w:hAnsi="Times New Roman"/>
          <w:bCs/>
          <w:szCs w:val="21"/>
        </w:rPr>
        <w:t>phytosiderophore</w:t>
      </w:r>
      <w:proofErr w:type="spellEnd"/>
      <w:r w:rsidRPr="006D125A">
        <w:rPr>
          <w:rFonts w:ascii="Times New Roman" w:hAnsi="Times New Roman"/>
          <w:bCs/>
          <w:szCs w:val="21"/>
        </w:rPr>
        <w:t xml:space="preserve"> analog as an iron fertilizer</w:t>
      </w:r>
      <w:r w:rsidRPr="006D125A">
        <w:rPr>
          <w:rFonts w:ascii="Times New Roman" w:hAnsi="Times New Roman"/>
          <w:bCs/>
          <w:szCs w:val="21"/>
        </w:rPr>
        <w:t>（鉄肥料となるムギネ酸誘導体の開発）</w:t>
      </w:r>
    </w:p>
    <w:p w14:paraId="110C8E45" w14:textId="3A3D21FB" w:rsidR="003F733D" w:rsidRPr="006D125A" w:rsidRDefault="003F733D" w:rsidP="003F733D">
      <w:pPr>
        <w:rPr>
          <w:rFonts w:ascii="Times New Roman" w:hAnsi="Times New Roman"/>
          <w:szCs w:val="21"/>
        </w:rPr>
      </w:pPr>
      <w:r w:rsidRPr="006D125A">
        <w:rPr>
          <w:rFonts w:ascii="Times New Roman" w:eastAsia="ＭＳ ゴシック" w:hAnsi="Times New Roman"/>
          <w:color w:val="0000FF"/>
        </w:rPr>
        <w:t>著者</w:t>
      </w:r>
      <w:r w:rsidRPr="006D125A">
        <w:rPr>
          <w:rFonts w:ascii="Times New Roman" w:eastAsia="ＭＳ ゴシック" w:hAnsi="Times New Roman"/>
          <w:b/>
          <w:bCs/>
          <w:color w:val="0000FF"/>
        </w:rPr>
        <w:t>：</w:t>
      </w:r>
      <w:r w:rsidRPr="006D125A">
        <w:rPr>
          <w:rFonts w:ascii="Times New Roman" w:hAnsi="Times New Roman"/>
          <w:b/>
          <w:bCs/>
          <w:color w:val="0432FF"/>
        </w:rPr>
        <w:t>氏名（所属）</w:t>
      </w:r>
      <w:r w:rsidR="003A60F9" w:rsidRPr="006D125A">
        <w:rPr>
          <w:rFonts w:ascii="Times New Roman" w:hAnsi="Times New Roman"/>
        </w:rPr>
        <w:t>鈴木基史</w:t>
      </w:r>
      <w:r w:rsidRPr="006D125A">
        <w:rPr>
          <w:rFonts w:ascii="Times New Roman" w:hAnsi="Times New Roman"/>
          <w:szCs w:val="21"/>
        </w:rPr>
        <w:t xml:space="preserve"> (</w:t>
      </w:r>
      <w:r w:rsidR="003A60F9" w:rsidRPr="006D125A">
        <w:rPr>
          <w:rFonts w:ascii="Times New Roman" w:hAnsi="Times New Roman"/>
          <w:szCs w:val="21"/>
        </w:rPr>
        <w:t>愛知製鋼株式会社</w:t>
      </w:r>
      <w:r w:rsidRPr="006D125A">
        <w:rPr>
          <w:rFonts w:ascii="Times New Roman" w:hAnsi="Times New Roman"/>
          <w:szCs w:val="21"/>
        </w:rPr>
        <w:t xml:space="preserve">), </w:t>
      </w:r>
      <w:r w:rsidR="003A60F9" w:rsidRPr="006D125A">
        <w:rPr>
          <w:rFonts w:ascii="Times New Roman" w:hAnsi="Times New Roman"/>
          <w:szCs w:val="21"/>
        </w:rPr>
        <w:t>占部敦美</w:t>
      </w:r>
      <w:r w:rsidRPr="006D125A">
        <w:rPr>
          <w:rFonts w:ascii="Times New Roman" w:hAnsi="Times New Roman"/>
          <w:szCs w:val="21"/>
          <w:vertAlign w:val="superscript"/>
        </w:rPr>
        <w:t xml:space="preserve"> </w:t>
      </w:r>
      <w:r w:rsidRPr="006D125A">
        <w:rPr>
          <w:rFonts w:ascii="Times New Roman" w:hAnsi="Times New Roman"/>
          <w:szCs w:val="21"/>
        </w:rPr>
        <w:t>(</w:t>
      </w:r>
      <w:r w:rsidR="003A60F9" w:rsidRPr="006D125A">
        <w:rPr>
          <w:rFonts w:ascii="Times New Roman" w:hAnsi="Times New Roman"/>
          <w:szCs w:val="21"/>
        </w:rPr>
        <w:t>徳島大学</w:t>
      </w:r>
      <w:r w:rsidRPr="006D125A">
        <w:rPr>
          <w:rFonts w:ascii="Times New Roman" w:hAnsi="Times New Roman"/>
          <w:szCs w:val="21"/>
        </w:rPr>
        <w:t xml:space="preserve">), </w:t>
      </w:r>
      <w:r w:rsidR="003A60F9" w:rsidRPr="006D125A">
        <w:rPr>
          <w:rFonts w:ascii="Times New Roman" w:hAnsi="Times New Roman"/>
          <w:szCs w:val="21"/>
        </w:rPr>
        <w:t>佐々木彩花</w:t>
      </w:r>
      <w:r w:rsidRPr="006D125A">
        <w:rPr>
          <w:rFonts w:ascii="Times New Roman" w:hAnsi="Times New Roman"/>
          <w:szCs w:val="21"/>
        </w:rPr>
        <w:t>(</w:t>
      </w:r>
      <w:r w:rsidR="003A60F9" w:rsidRPr="006D125A">
        <w:rPr>
          <w:rFonts w:ascii="Times New Roman" w:hAnsi="Times New Roman"/>
          <w:szCs w:val="21"/>
        </w:rPr>
        <w:t>徳島大学</w:t>
      </w:r>
      <w:r w:rsidRPr="006D125A">
        <w:rPr>
          <w:rFonts w:ascii="Times New Roman" w:hAnsi="Times New Roman"/>
          <w:szCs w:val="21"/>
        </w:rPr>
        <w:t xml:space="preserve">), </w:t>
      </w:r>
      <w:r w:rsidR="003A60F9" w:rsidRPr="006D125A">
        <w:rPr>
          <w:rFonts w:ascii="Times New Roman" w:hAnsi="Times New Roman"/>
          <w:szCs w:val="21"/>
        </w:rPr>
        <w:t>津川陵</w:t>
      </w:r>
      <w:r w:rsidRPr="006D125A">
        <w:rPr>
          <w:rFonts w:ascii="Times New Roman" w:hAnsi="Times New Roman"/>
          <w:szCs w:val="21"/>
        </w:rPr>
        <w:t xml:space="preserve"> (</w:t>
      </w:r>
      <w:r w:rsidR="003A60F9" w:rsidRPr="006D125A">
        <w:rPr>
          <w:rFonts w:ascii="Times New Roman" w:hAnsi="Times New Roman"/>
          <w:szCs w:val="21"/>
        </w:rPr>
        <w:t>徳島大学</w:t>
      </w:r>
      <w:r w:rsidRPr="006D125A">
        <w:rPr>
          <w:rFonts w:ascii="Times New Roman" w:hAnsi="Times New Roman"/>
          <w:szCs w:val="21"/>
        </w:rPr>
        <w:t xml:space="preserve">), </w:t>
      </w:r>
      <w:r w:rsidR="003A60F9" w:rsidRPr="006D125A">
        <w:rPr>
          <w:rFonts w:ascii="Times New Roman" w:hAnsi="Times New Roman"/>
          <w:szCs w:val="21"/>
        </w:rPr>
        <w:t>西尾智</w:t>
      </w:r>
      <w:r w:rsidRPr="006D125A">
        <w:rPr>
          <w:rFonts w:ascii="Times New Roman" w:hAnsi="Times New Roman"/>
          <w:szCs w:val="21"/>
          <w:vertAlign w:val="superscript"/>
        </w:rPr>
        <w:t xml:space="preserve"> </w:t>
      </w:r>
      <w:r w:rsidRPr="006D125A">
        <w:rPr>
          <w:rFonts w:ascii="Times New Roman" w:hAnsi="Times New Roman"/>
          <w:szCs w:val="21"/>
        </w:rPr>
        <w:t>(</w:t>
      </w:r>
      <w:r w:rsidR="003A60F9" w:rsidRPr="006D125A">
        <w:rPr>
          <w:rFonts w:ascii="Times New Roman" w:hAnsi="Times New Roman"/>
          <w:szCs w:val="21"/>
        </w:rPr>
        <w:t>徳島大学</w:t>
      </w:r>
      <w:r w:rsidRPr="006D125A">
        <w:rPr>
          <w:rFonts w:ascii="Times New Roman" w:hAnsi="Times New Roman"/>
          <w:szCs w:val="21"/>
        </w:rPr>
        <w:t xml:space="preserve">), </w:t>
      </w:r>
      <w:r w:rsidR="003A60F9" w:rsidRPr="006D125A">
        <w:rPr>
          <w:rFonts w:ascii="Times New Roman" w:hAnsi="Times New Roman"/>
          <w:szCs w:val="21"/>
        </w:rPr>
        <w:t>向山はるか</w:t>
      </w:r>
      <w:r w:rsidRPr="006D125A">
        <w:rPr>
          <w:rFonts w:ascii="Times New Roman" w:hAnsi="Times New Roman"/>
          <w:szCs w:val="21"/>
        </w:rPr>
        <w:t xml:space="preserve"> (</w:t>
      </w:r>
      <w:r w:rsidR="003A60F9" w:rsidRPr="006D125A">
        <w:rPr>
          <w:rFonts w:ascii="Times New Roman" w:hAnsi="Times New Roman"/>
          <w:szCs w:val="21"/>
        </w:rPr>
        <w:t>徳島大学</w:t>
      </w:r>
      <w:r w:rsidRPr="006D125A">
        <w:rPr>
          <w:rFonts w:ascii="Times New Roman" w:hAnsi="Times New Roman"/>
          <w:szCs w:val="21"/>
        </w:rPr>
        <w:t xml:space="preserve">), </w:t>
      </w:r>
      <w:r w:rsidR="003A60F9" w:rsidRPr="006D125A">
        <w:rPr>
          <w:rFonts w:ascii="Times New Roman" w:hAnsi="Times New Roman"/>
          <w:szCs w:val="21"/>
        </w:rPr>
        <w:t>村田佳子</w:t>
      </w:r>
      <w:r w:rsidRPr="006D125A">
        <w:rPr>
          <w:rFonts w:ascii="Times New Roman" w:hAnsi="Times New Roman"/>
          <w:szCs w:val="21"/>
          <w:vertAlign w:val="superscript"/>
        </w:rPr>
        <w:t xml:space="preserve"> </w:t>
      </w:r>
      <w:r w:rsidRPr="006D125A">
        <w:rPr>
          <w:rFonts w:ascii="Times New Roman" w:hAnsi="Times New Roman"/>
          <w:szCs w:val="21"/>
        </w:rPr>
        <w:t>(</w:t>
      </w:r>
      <w:r w:rsidR="003A60F9" w:rsidRPr="006D125A">
        <w:rPr>
          <w:rFonts w:ascii="Times New Roman" w:hAnsi="Times New Roman"/>
          <w:szCs w:val="21"/>
        </w:rPr>
        <w:t>サントリー生命科学財団</w:t>
      </w:r>
      <w:r w:rsidRPr="006D125A">
        <w:rPr>
          <w:rFonts w:ascii="Times New Roman" w:hAnsi="Times New Roman"/>
          <w:szCs w:val="21"/>
        </w:rPr>
        <w:t xml:space="preserve">), </w:t>
      </w:r>
      <w:r w:rsidR="003A60F9" w:rsidRPr="006D125A">
        <w:rPr>
          <w:rFonts w:ascii="Times New Roman" w:hAnsi="Times New Roman"/>
          <w:szCs w:val="21"/>
        </w:rPr>
        <w:t>増田</w:t>
      </w:r>
      <w:r w:rsidR="00BB24F1">
        <w:rPr>
          <w:rFonts w:ascii="Times New Roman" w:hAnsi="Times New Roman" w:hint="eastAsia"/>
          <w:szCs w:val="21"/>
        </w:rPr>
        <w:t>寛</w:t>
      </w:r>
      <w:r w:rsidR="003A60F9" w:rsidRPr="006D125A">
        <w:rPr>
          <w:rFonts w:ascii="Times New Roman" w:hAnsi="Times New Roman"/>
          <w:szCs w:val="21"/>
        </w:rPr>
        <w:t>志</w:t>
      </w:r>
      <w:r w:rsidRPr="006D125A">
        <w:rPr>
          <w:rFonts w:ascii="Times New Roman" w:hAnsi="Times New Roman"/>
          <w:sz w:val="18"/>
          <w:szCs w:val="18"/>
        </w:rPr>
        <w:t xml:space="preserve"> </w:t>
      </w:r>
      <w:r w:rsidRPr="006D125A">
        <w:rPr>
          <w:rFonts w:ascii="Times New Roman" w:hAnsi="Times New Roman"/>
          <w:szCs w:val="21"/>
        </w:rPr>
        <w:t>(</w:t>
      </w:r>
      <w:r w:rsidR="003A60F9" w:rsidRPr="006D125A">
        <w:rPr>
          <w:rFonts w:ascii="Times New Roman" w:hAnsi="Times New Roman"/>
          <w:szCs w:val="21"/>
        </w:rPr>
        <w:t>石川県立大学</w:t>
      </w:r>
      <w:r w:rsidRPr="006D125A">
        <w:rPr>
          <w:rFonts w:ascii="Times New Roman" w:hAnsi="Times New Roman"/>
          <w:szCs w:val="21"/>
        </w:rPr>
        <w:t>)</w:t>
      </w:r>
      <w:r w:rsidRPr="006D125A">
        <w:rPr>
          <w:rFonts w:ascii="Times New Roman" w:hAnsi="Times New Roman"/>
          <w:szCs w:val="21"/>
          <w:vertAlign w:val="superscript"/>
        </w:rPr>
        <w:t xml:space="preserve"> </w:t>
      </w:r>
      <w:r w:rsidRPr="006D125A">
        <w:rPr>
          <w:rFonts w:ascii="Times New Roman" w:hAnsi="Times New Roman"/>
          <w:szCs w:val="21"/>
        </w:rPr>
        <w:t xml:space="preserve">, May </w:t>
      </w:r>
      <w:proofErr w:type="spellStart"/>
      <w:r w:rsidRPr="006D125A">
        <w:rPr>
          <w:rFonts w:ascii="Times New Roman" w:hAnsi="Times New Roman"/>
          <w:szCs w:val="21"/>
        </w:rPr>
        <w:t>Sann</w:t>
      </w:r>
      <w:proofErr w:type="spellEnd"/>
      <w:r w:rsidRPr="006D125A">
        <w:rPr>
          <w:rFonts w:ascii="Times New Roman" w:hAnsi="Times New Roman"/>
          <w:szCs w:val="21"/>
        </w:rPr>
        <w:t xml:space="preserve"> Aung (</w:t>
      </w:r>
      <w:r w:rsidR="003A60F9" w:rsidRPr="006D125A">
        <w:rPr>
          <w:rFonts w:ascii="Times New Roman" w:hAnsi="Times New Roman"/>
          <w:szCs w:val="21"/>
        </w:rPr>
        <w:t>石川県立大学</w:t>
      </w:r>
      <w:r w:rsidRPr="006D125A">
        <w:rPr>
          <w:rFonts w:ascii="Times New Roman" w:hAnsi="Times New Roman"/>
          <w:szCs w:val="21"/>
        </w:rPr>
        <w:t xml:space="preserve">), </w:t>
      </w:r>
      <w:r w:rsidR="003A60F9" w:rsidRPr="006D125A">
        <w:rPr>
          <w:rFonts w:ascii="Times New Roman" w:hAnsi="Times New Roman"/>
          <w:szCs w:val="21"/>
        </w:rPr>
        <w:t>米良茜</w:t>
      </w:r>
      <w:r w:rsidRPr="006D125A">
        <w:rPr>
          <w:rFonts w:ascii="Times New Roman" w:hAnsi="Times New Roman"/>
          <w:szCs w:val="21"/>
        </w:rPr>
        <w:t xml:space="preserve"> (</w:t>
      </w:r>
      <w:r w:rsidR="003A60F9" w:rsidRPr="006D125A">
        <w:rPr>
          <w:rFonts w:ascii="Times New Roman" w:hAnsi="Times New Roman"/>
          <w:szCs w:val="21"/>
        </w:rPr>
        <w:t>愛知製鋼株式会社</w:t>
      </w:r>
      <w:r w:rsidRPr="006D125A">
        <w:rPr>
          <w:rFonts w:ascii="Times New Roman" w:hAnsi="Times New Roman"/>
          <w:szCs w:val="21"/>
        </w:rPr>
        <w:t xml:space="preserve">), </w:t>
      </w:r>
      <w:r w:rsidR="003A60F9" w:rsidRPr="006D125A">
        <w:rPr>
          <w:rFonts w:ascii="Times New Roman" w:hAnsi="Times New Roman"/>
          <w:szCs w:val="21"/>
        </w:rPr>
        <w:t>竹内政樹</w:t>
      </w:r>
      <w:r w:rsidRPr="006D125A">
        <w:rPr>
          <w:rFonts w:ascii="Times New Roman" w:hAnsi="Times New Roman"/>
          <w:szCs w:val="21"/>
        </w:rPr>
        <w:t xml:space="preserve"> (</w:t>
      </w:r>
      <w:r w:rsidR="003A60F9" w:rsidRPr="006D125A">
        <w:rPr>
          <w:rFonts w:ascii="Times New Roman" w:hAnsi="Times New Roman"/>
          <w:szCs w:val="21"/>
        </w:rPr>
        <w:t>徳島大学</w:t>
      </w:r>
      <w:r w:rsidRPr="006D125A">
        <w:rPr>
          <w:rFonts w:ascii="Times New Roman" w:hAnsi="Times New Roman"/>
          <w:szCs w:val="21"/>
        </w:rPr>
        <w:t xml:space="preserve">), </w:t>
      </w:r>
      <w:r w:rsidR="003A60F9" w:rsidRPr="006D125A">
        <w:rPr>
          <w:rFonts w:ascii="Times New Roman" w:hAnsi="Times New Roman"/>
          <w:szCs w:val="21"/>
        </w:rPr>
        <w:t>福島圭穣</w:t>
      </w:r>
      <w:r w:rsidRPr="006D125A">
        <w:rPr>
          <w:rFonts w:ascii="Times New Roman" w:hAnsi="Times New Roman"/>
          <w:szCs w:val="21"/>
        </w:rPr>
        <w:t xml:space="preserve"> (</w:t>
      </w:r>
      <w:r w:rsidR="006D125A" w:rsidRPr="006D125A">
        <w:rPr>
          <w:rFonts w:ascii="Times New Roman" w:hAnsi="Times New Roman"/>
          <w:szCs w:val="21"/>
        </w:rPr>
        <w:t>徳島大学</w:t>
      </w:r>
      <w:r w:rsidRPr="006D125A">
        <w:rPr>
          <w:rFonts w:ascii="Times New Roman" w:hAnsi="Times New Roman"/>
          <w:szCs w:val="21"/>
        </w:rPr>
        <w:t xml:space="preserve">), </w:t>
      </w:r>
      <w:r w:rsidR="006D125A" w:rsidRPr="006D125A">
        <w:rPr>
          <w:rFonts w:ascii="Times New Roman" w:hAnsi="Times New Roman"/>
          <w:szCs w:val="21"/>
        </w:rPr>
        <w:t>金木美知佳</w:t>
      </w:r>
      <w:r w:rsidR="00C861A2" w:rsidRPr="006D125A">
        <w:rPr>
          <w:rFonts w:ascii="Times New Roman" w:hAnsi="Times New Roman"/>
          <w:szCs w:val="21"/>
        </w:rPr>
        <w:t xml:space="preserve"> (</w:t>
      </w:r>
      <w:r w:rsidR="006D125A" w:rsidRPr="006D125A">
        <w:rPr>
          <w:rFonts w:ascii="Times New Roman" w:hAnsi="Times New Roman"/>
          <w:szCs w:val="21"/>
        </w:rPr>
        <w:t>北海道大学</w:t>
      </w:r>
      <w:r w:rsidR="00C861A2" w:rsidRPr="006D125A">
        <w:rPr>
          <w:rFonts w:ascii="Times New Roman" w:hAnsi="Times New Roman"/>
          <w:szCs w:val="21"/>
        </w:rPr>
        <w:t>)</w:t>
      </w:r>
      <w:r w:rsidRPr="006D125A">
        <w:rPr>
          <w:rFonts w:ascii="Times New Roman" w:hAnsi="Times New Roman"/>
          <w:szCs w:val="21"/>
        </w:rPr>
        <w:t xml:space="preserve">, </w:t>
      </w:r>
      <w:r w:rsidR="006D125A" w:rsidRPr="006D125A">
        <w:rPr>
          <w:rFonts w:ascii="Times New Roman" w:hAnsi="Times New Roman"/>
          <w:szCs w:val="21"/>
        </w:rPr>
        <w:t>小林香織</w:t>
      </w:r>
      <w:r w:rsidR="00C861A2" w:rsidRPr="006D125A">
        <w:rPr>
          <w:rFonts w:ascii="Times New Roman" w:hAnsi="Times New Roman"/>
          <w:szCs w:val="21"/>
        </w:rPr>
        <w:t xml:space="preserve"> (</w:t>
      </w:r>
      <w:r w:rsidR="006D125A" w:rsidRPr="006D125A">
        <w:rPr>
          <w:rFonts w:ascii="Times New Roman" w:hAnsi="Times New Roman"/>
          <w:szCs w:val="21"/>
        </w:rPr>
        <w:t>北海道大学</w:t>
      </w:r>
      <w:r w:rsidR="00C861A2" w:rsidRPr="006D125A">
        <w:rPr>
          <w:rFonts w:ascii="Times New Roman" w:hAnsi="Times New Roman"/>
          <w:szCs w:val="21"/>
        </w:rPr>
        <w:t>)</w:t>
      </w:r>
      <w:r w:rsidRPr="006D125A">
        <w:rPr>
          <w:rFonts w:ascii="Times New Roman" w:hAnsi="Times New Roman"/>
          <w:szCs w:val="21"/>
        </w:rPr>
        <w:t xml:space="preserve">, </w:t>
      </w:r>
      <w:r w:rsidR="006D125A" w:rsidRPr="006D125A">
        <w:rPr>
          <w:rFonts w:ascii="Times New Roman" w:hAnsi="Times New Roman"/>
          <w:szCs w:val="21"/>
        </w:rPr>
        <w:t>千葉</w:t>
      </w:r>
      <w:r w:rsidR="00316EB5">
        <w:rPr>
          <w:rFonts w:ascii="Times New Roman" w:hAnsi="Times New Roman" w:hint="eastAsia"/>
          <w:szCs w:val="21"/>
        </w:rPr>
        <w:t>優一</w:t>
      </w:r>
      <w:r w:rsidR="006D125A" w:rsidRPr="006D125A">
        <w:rPr>
          <w:rFonts w:ascii="Times New Roman" w:hAnsi="Times New Roman"/>
          <w:szCs w:val="21"/>
        </w:rPr>
        <w:t xml:space="preserve"> </w:t>
      </w:r>
      <w:r w:rsidR="00E83C1B" w:rsidRPr="006D125A">
        <w:rPr>
          <w:rFonts w:ascii="Times New Roman" w:hAnsi="Times New Roman"/>
          <w:szCs w:val="21"/>
        </w:rPr>
        <w:t>(</w:t>
      </w:r>
      <w:r w:rsidR="006D125A" w:rsidRPr="006D125A">
        <w:rPr>
          <w:rFonts w:ascii="Times New Roman" w:hAnsi="Times New Roman"/>
          <w:szCs w:val="21"/>
        </w:rPr>
        <w:t>東京大学</w:t>
      </w:r>
      <w:r w:rsidR="00E83C1B" w:rsidRPr="006D125A">
        <w:rPr>
          <w:rFonts w:ascii="Times New Roman" w:hAnsi="Times New Roman"/>
          <w:szCs w:val="21"/>
        </w:rPr>
        <w:t>)</w:t>
      </w:r>
      <w:r w:rsidRPr="006D125A">
        <w:rPr>
          <w:rFonts w:ascii="Times New Roman" w:hAnsi="Times New Roman"/>
          <w:szCs w:val="21"/>
        </w:rPr>
        <w:t>, Binod B</w:t>
      </w:r>
      <w:r w:rsidR="003F7916">
        <w:rPr>
          <w:rFonts w:ascii="Times New Roman" w:hAnsi="Times New Roman"/>
          <w:szCs w:val="21"/>
        </w:rPr>
        <w:t>abu</w:t>
      </w:r>
      <w:r w:rsidRPr="006D125A">
        <w:rPr>
          <w:rFonts w:ascii="Times New Roman" w:hAnsi="Times New Roman"/>
          <w:szCs w:val="21"/>
        </w:rPr>
        <w:t xml:space="preserve"> Shrestha (</w:t>
      </w:r>
      <w:r w:rsidR="006D125A" w:rsidRPr="006D125A">
        <w:rPr>
          <w:rFonts w:ascii="Times New Roman" w:hAnsi="Times New Roman"/>
          <w:szCs w:val="21"/>
        </w:rPr>
        <w:t>徳島大学</w:t>
      </w:r>
      <w:r w:rsidRPr="006D125A">
        <w:rPr>
          <w:rFonts w:ascii="Times New Roman" w:hAnsi="Times New Roman"/>
          <w:szCs w:val="21"/>
        </w:rPr>
        <w:t xml:space="preserve">), </w:t>
      </w:r>
      <w:r w:rsidR="006D125A" w:rsidRPr="006D125A">
        <w:rPr>
          <w:rFonts w:ascii="Times New Roman" w:hAnsi="Times New Roman"/>
          <w:szCs w:val="21"/>
        </w:rPr>
        <w:t>中西啓仁</w:t>
      </w:r>
      <w:r w:rsidR="00C861A2" w:rsidRPr="006D125A">
        <w:rPr>
          <w:rFonts w:ascii="Times New Roman" w:hAnsi="Times New Roman"/>
          <w:szCs w:val="21"/>
        </w:rPr>
        <w:t xml:space="preserve"> (</w:t>
      </w:r>
      <w:r w:rsidR="006D125A" w:rsidRPr="006D125A">
        <w:rPr>
          <w:rFonts w:ascii="Times New Roman" w:hAnsi="Times New Roman"/>
          <w:szCs w:val="21"/>
        </w:rPr>
        <w:t>東京大学</w:t>
      </w:r>
      <w:r w:rsidR="00C861A2" w:rsidRPr="006D125A">
        <w:rPr>
          <w:rFonts w:ascii="Times New Roman" w:hAnsi="Times New Roman"/>
          <w:szCs w:val="21"/>
        </w:rPr>
        <w:t>)</w:t>
      </w:r>
      <w:r w:rsidRPr="006D125A">
        <w:rPr>
          <w:rFonts w:ascii="Times New Roman" w:hAnsi="Times New Roman"/>
          <w:szCs w:val="21"/>
        </w:rPr>
        <w:t xml:space="preserve">, </w:t>
      </w:r>
      <w:r w:rsidR="006D125A" w:rsidRPr="006D125A">
        <w:rPr>
          <w:rFonts w:ascii="Times New Roman" w:hAnsi="Times New Roman"/>
          <w:szCs w:val="21"/>
        </w:rPr>
        <w:t>渡辺健宏</w:t>
      </w:r>
      <w:r w:rsidR="00C861A2" w:rsidRPr="006D125A">
        <w:rPr>
          <w:rFonts w:ascii="Times New Roman" w:hAnsi="Times New Roman"/>
          <w:szCs w:val="21"/>
        </w:rPr>
        <w:t xml:space="preserve"> (</w:t>
      </w:r>
      <w:r w:rsidR="006D125A" w:rsidRPr="006D125A">
        <w:rPr>
          <w:rFonts w:ascii="Times New Roman" w:hAnsi="Times New Roman"/>
          <w:szCs w:val="21"/>
        </w:rPr>
        <w:t>サントリー生命科学財団</w:t>
      </w:r>
      <w:r w:rsidR="00C861A2" w:rsidRPr="006D125A">
        <w:rPr>
          <w:rFonts w:ascii="Times New Roman" w:hAnsi="Times New Roman"/>
          <w:szCs w:val="21"/>
        </w:rPr>
        <w:t>)</w:t>
      </w:r>
      <w:r w:rsidRPr="006D125A">
        <w:rPr>
          <w:rFonts w:ascii="Times New Roman" w:hAnsi="Times New Roman"/>
          <w:szCs w:val="21"/>
        </w:rPr>
        <w:t xml:space="preserve">, </w:t>
      </w:r>
      <w:r w:rsidR="006D125A" w:rsidRPr="006D125A">
        <w:rPr>
          <w:rFonts w:ascii="Times New Roman" w:hAnsi="Times New Roman"/>
          <w:szCs w:val="21"/>
        </w:rPr>
        <w:t>中山淳</w:t>
      </w:r>
      <w:r w:rsidRPr="006D125A">
        <w:rPr>
          <w:rFonts w:ascii="Times New Roman" w:hAnsi="Times New Roman"/>
          <w:szCs w:val="21"/>
        </w:rPr>
        <w:t xml:space="preserve"> (</w:t>
      </w:r>
      <w:r w:rsidR="006D125A" w:rsidRPr="006D125A">
        <w:rPr>
          <w:rFonts w:ascii="Times New Roman" w:hAnsi="Times New Roman"/>
          <w:szCs w:val="21"/>
        </w:rPr>
        <w:t>徳島大学</w:t>
      </w:r>
      <w:r w:rsidRPr="006D125A">
        <w:rPr>
          <w:rFonts w:ascii="Times New Roman" w:hAnsi="Times New Roman"/>
          <w:szCs w:val="21"/>
        </w:rPr>
        <w:t xml:space="preserve">), </w:t>
      </w:r>
      <w:r w:rsidR="006D125A" w:rsidRPr="006D125A">
        <w:rPr>
          <w:rFonts w:ascii="Times New Roman" w:hAnsi="Times New Roman"/>
          <w:szCs w:val="21"/>
        </w:rPr>
        <w:t>藤野裕道</w:t>
      </w:r>
      <w:r w:rsidRPr="006D125A">
        <w:rPr>
          <w:rFonts w:ascii="Times New Roman" w:hAnsi="Times New Roman"/>
          <w:szCs w:val="21"/>
        </w:rPr>
        <w:t xml:space="preserve"> (</w:t>
      </w:r>
      <w:r w:rsidR="006D125A" w:rsidRPr="006D125A">
        <w:rPr>
          <w:rFonts w:ascii="Times New Roman" w:hAnsi="Times New Roman"/>
          <w:szCs w:val="21"/>
        </w:rPr>
        <w:t>徳島大学</w:t>
      </w:r>
      <w:r w:rsidRPr="006D125A">
        <w:rPr>
          <w:rFonts w:ascii="Times New Roman" w:hAnsi="Times New Roman"/>
          <w:szCs w:val="21"/>
        </w:rPr>
        <w:t xml:space="preserve">), </w:t>
      </w:r>
      <w:r w:rsidR="006D125A" w:rsidRPr="006D125A">
        <w:rPr>
          <w:rFonts w:ascii="Times New Roman" w:hAnsi="Times New Roman"/>
          <w:szCs w:val="21"/>
        </w:rPr>
        <w:t>小林高範</w:t>
      </w:r>
      <w:r w:rsidRPr="006D125A">
        <w:rPr>
          <w:rFonts w:ascii="Times New Roman" w:hAnsi="Times New Roman"/>
          <w:szCs w:val="21"/>
        </w:rPr>
        <w:t xml:space="preserve"> (</w:t>
      </w:r>
      <w:r w:rsidR="006D125A" w:rsidRPr="006D125A">
        <w:rPr>
          <w:rFonts w:ascii="Times New Roman" w:hAnsi="Times New Roman"/>
          <w:szCs w:val="21"/>
        </w:rPr>
        <w:t>石川県立大学</w:t>
      </w:r>
      <w:r w:rsidRPr="006D125A">
        <w:rPr>
          <w:rFonts w:ascii="Times New Roman" w:hAnsi="Times New Roman"/>
          <w:szCs w:val="21"/>
        </w:rPr>
        <w:t xml:space="preserve">), </w:t>
      </w:r>
      <w:r w:rsidR="006D125A" w:rsidRPr="006D125A">
        <w:rPr>
          <w:rFonts w:ascii="Times New Roman" w:hAnsi="Times New Roman"/>
          <w:szCs w:val="21"/>
        </w:rPr>
        <w:t>谷野圭持</w:t>
      </w:r>
      <w:r w:rsidR="00C861A2" w:rsidRPr="006D125A">
        <w:rPr>
          <w:rFonts w:ascii="Times New Roman" w:hAnsi="Times New Roman"/>
          <w:szCs w:val="21"/>
        </w:rPr>
        <w:t xml:space="preserve"> (</w:t>
      </w:r>
      <w:r w:rsidR="006D125A" w:rsidRPr="006D125A">
        <w:rPr>
          <w:rFonts w:ascii="Times New Roman" w:hAnsi="Times New Roman"/>
          <w:szCs w:val="21"/>
        </w:rPr>
        <w:t>北海道大学</w:t>
      </w:r>
      <w:r w:rsidR="00C861A2" w:rsidRPr="006D125A">
        <w:rPr>
          <w:rFonts w:ascii="Times New Roman" w:hAnsi="Times New Roman"/>
          <w:szCs w:val="21"/>
        </w:rPr>
        <w:t>)</w:t>
      </w:r>
      <w:r w:rsidRPr="006D125A">
        <w:rPr>
          <w:rFonts w:ascii="Times New Roman" w:hAnsi="Times New Roman"/>
          <w:szCs w:val="21"/>
        </w:rPr>
        <w:t xml:space="preserve">, </w:t>
      </w:r>
      <w:r w:rsidR="006D125A" w:rsidRPr="006D125A">
        <w:rPr>
          <w:rFonts w:ascii="Times New Roman" w:hAnsi="Times New Roman"/>
          <w:szCs w:val="21"/>
        </w:rPr>
        <w:t>西澤直子</w:t>
      </w:r>
      <w:r w:rsidR="00C861A2" w:rsidRPr="006D125A">
        <w:rPr>
          <w:rFonts w:ascii="Times New Roman" w:hAnsi="Times New Roman"/>
          <w:szCs w:val="21"/>
        </w:rPr>
        <w:t xml:space="preserve"> (</w:t>
      </w:r>
      <w:r w:rsidR="003F7916">
        <w:rPr>
          <w:rFonts w:ascii="Times New Roman" w:hAnsi="Times New Roman" w:hint="eastAsia"/>
          <w:szCs w:val="21"/>
        </w:rPr>
        <w:t>石川県立大学、</w:t>
      </w:r>
      <w:r w:rsidR="006D125A" w:rsidRPr="006D125A">
        <w:rPr>
          <w:rFonts w:ascii="Times New Roman" w:hAnsi="Times New Roman"/>
          <w:szCs w:val="21"/>
        </w:rPr>
        <w:t>東京大学</w:t>
      </w:r>
      <w:r w:rsidR="00C861A2" w:rsidRPr="006D125A">
        <w:rPr>
          <w:rFonts w:ascii="Times New Roman" w:hAnsi="Times New Roman"/>
          <w:szCs w:val="21"/>
        </w:rPr>
        <w:t>)</w:t>
      </w:r>
      <w:r w:rsidRPr="006D125A">
        <w:rPr>
          <w:rFonts w:ascii="Times New Roman" w:hAnsi="Times New Roman"/>
          <w:szCs w:val="21"/>
        </w:rPr>
        <w:t xml:space="preserve">, </w:t>
      </w:r>
      <w:r w:rsidR="006D125A" w:rsidRPr="006D125A">
        <w:rPr>
          <w:rFonts w:ascii="Times New Roman" w:hAnsi="Times New Roman"/>
          <w:szCs w:val="21"/>
        </w:rPr>
        <w:t>難波康祐</w:t>
      </w:r>
      <w:r w:rsidRPr="006D125A">
        <w:rPr>
          <w:rFonts w:ascii="Times New Roman" w:hAnsi="Times New Roman"/>
          <w:szCs w:val="21"/>
          <w:vertAlign w:val="superscript"/>
        </w:rPr>
        <w:t xml:space="preserve">* </w:t>
      </w:r>
      <w:r w:rsidR="00C861A2" w:rsidRPr="006D125A">
        <w:rPr>
          <w:rFonts w:ascii="Times New Roman" w:hAnsi="Times New Roman"/>
          <w:szCs w:val="21"/>
        </w:rPr>
        <w:t>(</w:t>
      </w:r>
      <w:r w:rsidR="00C861A2" w:rsidRPr="006D125A">
        <w:rPr>
          <w:rFonts w:ascii="Times New Roman" w:hAnsi="Times New Roman"/>
          <w:szCs w:val="21"/>
        </w:rPr>
        <w:t>責任著</w:t>
      </w:r>
      <w:bookmarkStart w:id="0" w:name="_GoBack"/>
      <w:bookmarkEnd w:id="0"/>
      <w:r w:rsidR="00C861A2" w:rsidRPr="006D125A">
        <w:rPr>
          <w:rFonts w:ascii="Times New Roman" w:hAnsi="Times New Roman"/>
          <w:szCs w:val="21"/>
        </w:rPr>
        <w:t>者</w:t>
      </w:r>
      <w:r w:rsidR="00C861A2" w:rsidRPr="006D125A">
        <w:rPr>
          <w:rFonts w:ascii="Times New Roman" w:hAnsi="Times New Roman"/>
          <w:szCs w:val="21"/>
        </w:rPr>
        <w:t xml:space="preserve">) </w:t>
      </w:r>
      <w:r w:rsidRPr="006D125A">
        <w:rPr>
          <w:rFonts w:ascii="Times New Roman" w:hAnsi="Times New Roman"/>
          <w:szCs w:val="21"/>
        </w:rPr>
        <w:t>(</w:t>
      </w:r>
      <w:r w:rsidR="006D125A" w:rsidRPr="006D125A">
        <w:rPr>
          <w:rFonts w:ascii="Times New Roman" w:hAnsi="Times New Roman"/>
          <w:szCs w:val="21"/>
        </w:rPr>
        <w:t>徳島大学</w:t>
      </w:r>
      <w:r w:rsidRPr="006D125A">
        <w:rPr>
          <w:rFonts w:ascii="Times New Roman" w:hAnsi="Times New Roman"/>
          <w:szCs w:val="21"/>
        </w:rPr>
        <w:t>)</w:t>
      </w:r>
    </w:p>
    <w:p w14:paraId="29BAB18D" w14:textId="77777777" w:rsidR="00C861A2" w:rsidRPr="00D36D41" w:rsidRDefault="00C861A2" w:rsidP="00C861A2">
      <w:pPr>
        <w:rPr>
          <w:rFonts w:ascii="Times New Roman" w:eastAsia="ＭＳ ゴシック" w:hAnsi="Times New Roman"/>
        </w:rPr>
      </w:pPr>
      <w:r w:rsidRPr="00D36D41">
        <w:rPr>
          <w:rFonts w:ascii="Times New Roman" w:eastAsia="ＭＳ ゴシック" w:hAnsi="Times New Roman"/>
          <w:color w:val="0000FF"/>
        </w:rPr>
        <w:t>公表雑誌</w:t>
      </w:r>
      <w:r w:rsidRPr="00D36D41">
        <w:rPr>
          <w:rFonts w:ascii="Times New Roman" w:eastAsia="ＭＳ ゴシック" w:hAnsi="Times New Roman"/>
        </w:rPr>
        <w:t>：</w:t>
      </w:r>
      <w:r w:rsidRPr="00C861A2">
        <w:rPr>
          <w:rFonts w:ascii="Times New Roman" w:eastAsia="ＭＳ ゴシック" w:hAnsi="Times New Roman"/>
          <w:i/>
          <w:iCs/>
        </w:rPr>
        <w:t>Nature Communications</w:t>
      </w:r>
      <w:r w:rsidRPr="00D36D41">
        <w:rPr>
          <w:rFonts w:ascii="Times New Roman" w:eastAsia="ＭＳ ゴシック" w:hAnsi="Times New Roman"/>
        </w:rPr>
        <w:t>（ネイチャー・コミュニケーションズ）</w:t>
      </w:r>
    </w:p>
    <w:p w14:paraId="7A3A48CF" w14:textId="6A94BA4B" w:rsidR="00C861A2" w:rsidRPr="00D36D41" w:rsidRDefault="00C861A2" w:rsidP="00C861A2">
      <w:pPr>
        <w:adjustRightInd w:val="0"/>
        <w:snapToGrid w:val="0"/>
        <w:rPr>
          <w:rFonts w:ascii="Times New Roman" w:hAnsi="Times New Roman"/>
          <w:sz w:val="24"/>
          <w:szCs w:val="24"/>
        </w:rPr>
      </w:pPr>
      <w:r w:rsidRPr="00D36D41">
        <w:rPr>
          <w:rFonts w:ascii="Times New Roman" w:eastAsia="ＭＳ ゴシック" w:hAnsi="Times New Roman"/>
          <w:highlight w:val="yellow"/>
        </w:rPr>
        <w:t>公表日：</w:t>
      </w:r>
      <w:r w:rsidRPr="00D36D41">
        <w:rPr>
          <w:rFonts w:ascii="Times New Roman" w:eastAsia="ＭＳ ゴシック" w:hAnsi="Times New Roman"/>
          <w:kern w:val="0"/>
          <w:szCs w:val="21"/>
          <w:highlight w:val="yellow"/>
        </w:rPr>
        <w:t>日本時間</w:t>
      </w:r>
      <w:r w:rsidRPr="00D36D41">
        <w:rPr>
          <w:rFonts w:ascii="Times New Roman" w:eastAsia="ＭＳ ゴシック" w:hAnsi="Times New Roman"/>
          <w:w w:val="90"/>
          <w:kern w:val="0"/>
          <w:szCs w:val="21"/>
          <w:highlight w:val="yellow"/>
        </w:rPr>
        <w:t>(</w:t>
      </w:r>
      <w:r w:rsidRPr="00D36D41">
        <w:rPr>
          <w:rFonts w:ascii="Times New Roman" w:eastAsia="ＭＳ ゴシック" w:hAnsi="Times New Roman"/>
          <w:w w:val="90"/>
          <w:kern w:val="0"/>
          <w:szCs w:val="21"/>
          <w:highlight w:val="yellow"/>
        </w:rPr>
        <w:t>現地時間</w:t>
      </w:r>
      <w:r w:rsidRPr="00D36D41">
        <w:rPr>
          <w:rFonts w:ascii="Times New Roman" w:eastAsia="ＭＳ ゴシック" w:hAnsi="Times New Roman"/>
          <w:w w:val="90"/>
          <w:kern w:val="0"/>
          <w:szCs w:val="21"/>
          <w:highlight w:val="yellow"/>
        </w:rPr>
        <w:t>)</w:t>
      </w:r>
      <w:r w:rsidRPr="00D36D41">
        <w:rPr>
          <w:rFonts w:ascii="Times New Roman" w:eastAsia="ＭＳ ゴシック" w:hAnsi="Times New Roman"/>
          <w:kern w:val="0"/>
          <w:szCs w:val="21"/>
          <w:highlight w:val="yellow"/>
        </w:rPr>
        <w:t xml:space="preserve"> 20</w:t>
      </w:r>
      <w:r>
        <w:rPr>
          <w:rFonts w:ascii="Times New Roman" w:eastAsia="ＭＳ ゴシック" w:hAnsi="Times New Roman"/>
          <w:kern w:val="0"/>
          <w:szCs w:val="21"/>
          <w:highlight w:val="yellow"/>
        </w:rPr>
        <w:t>21</w:t>
      </w:r>
      <w:r w:rsidRPr="00D36D41">
        <w:rPr>
          <w:rFonts w:ascii="Times New Roman" w:eastAsia="ＭＳ ゴシック" w:hAnsi="Times New Roman"/>
          <w:kern w:val="0"/>
          <w:szCs w:val="21"/>
          <w:highlight w:val="yellow"/>
        </w:rPr>
        <w:t>年</w:t>
      </w:r>
      <w:r w:rsidR="00830066">
        <w:rPr>
          <w:rFonts w:ascii="Times New Roman" w:eastAsia="ＭＳ ゴシック" w:hAnsi="Times New Roman" w:hint="eastAsia"/>
          <w:kern w:val="0"/>
          <w:szCs w:val="21"/>
          <w:highlight w:val="yellow"/>
        </w:rPr>
        <w:t>3</w:t>
      </w:r>
      <w:r w:rsidRPr="00D36D41">
        <w:rPr>
          <w:rFonts w:ascii="Times New Roman" w:eastAsia="ＭＳ ゴシック" w:hAnsi="Times New Roman"/>
          <w:kern w:val="0"/>
          <w:szCs w:val="21"/>
          <w:highlight w:val="yellow"/>
        </w:rPr>
        <w:t>月</w:t>
      </w:r>
      <w:r w:rsidR="00830066">
        <w:rPr>
          <w:rFonts w:ascii="Times New Roman" w:eastAsia="ＭＳ ゴシック" w:hAnsi="Times New Roman" w:hint="eastAsia"/>
          <w:kern w:val="0"/>
          <w:szCs w:val="21"/>
          <w:highlight w:val="yellow"/>
        </w:rPr>
        <w:t>10</w:t>
      </w:r>
      <w:r w:rsidRPr="00D36D41">
        <w:rPr>
          <w:rFonts w:ascii="Times New Roman" w:eastAsia="ＭＳ ゴシック" w:hAnsi="Times New Roman"/>
          <w:kern w:val="0"/>
          <w:szCs w:val="21"/>
          <w:highlight w:val="yellow"/>
        </w:rPr>
        <w:t>日</w:t>
      </w:r>
      <w:r w:rsidRPr="00D36D41">
        <w:rPr>
          <w:rFonts w:ascii="Times New Roman" w:eastAsia="ＭＳ ゴシック" w:hAnsi="Times New Roman"/>
          <w:kern w:val="0"/>
          <w:szCs w:val="21"/>
          <w:highlight w:val="yellow"/>
        </w:rPr>
        <w:t>(</w:t>
      </w:r>
      <w:r w:rsidR="00830066">
        <w:rPr>
          <w:rFonts w:ascii="Times New Roman" w:eastAsia="ＭＳ ゴシック" w:hAnsi="Times New Roman" w:hint="eastAsia"/>
          <w:kern w:val="0"/>
          <w:szCs w:val="21"/>
          <w:highlight w:val="yellow"/>
        </w:rPr>
        <w:t>水</w:t>
      </w:r>
      <w:r w:rsidRPr="00D36D41">
        <w:rPr>
          <w:rFonts w:ascii="Times New Roman" w:eastAsia="ＭＳ ゴシック" w:hAnsi="Times New Roman"/>
          <w:kern w:val="0"/>
          <w:szCs w:val="21"/>
          <w:highlight w:val="yellow"/>
        </w:rPr>
        <w:t>)</w:t>
      </w:r>
      <w:r w:rsidR="00830066">
        <w:rPr>
          <w:rFonts w:ascii="Times New Roman" w:eastAsia="ＭＳ ゴシック" w:hAnsi="Times New Roman" w:hint="eastAsia"/>
          <w:kern w:val="0"/>
          <w:szCs w:val="21"/>
          <w:highlight w:val="yellow"/>
        </w:rPr>
        <w:t>19</w:t>
      </w:r>
      <w:r w:rsidRPr="00D36D41">
        <w:rPr>
          <w:rFonts w:ascii="Times New Roman" w:eastAsia="ＭＳ ゴシック" w:hAnsi="Times New Roman"/>
          <w:kern w:val="0"/>
          <w:szCs w:val="21"/>
          <w:highlight w:val="yellow"/>
        </w:rPr>
        <w:t>時</w:t>
      </w:r>
      <w:r w:rsidR="00830066">
        <w:rPr>
          <w:rFonts w:ascii="Times New Roman" w:eastAsia="ＭＳ ゴシック" w:hAnsi="Times New Roman" w:hint="eastAsia"/>
          <w:kern w:val="0"/>
          <w:szCs w:val="21"/>
          <w:highlight w:val="yellow"/>
        </w:rPr>
        <w:t>00</w:t>
      </w:r>
      <w:r w:rsidRPr="00D36D41">
        <w:rPr>
          <w:rFonts w:ascii="Times New Roman" w:eastAsia="ＭＳ ゴシック" w:hAnsi="Times New Roman"/>
          <w:kern w:val="0"/>
          <w:szCs w:val="21"/>
          <w:highlight w:val="yellow"/>
        </w:rPr>
        <w:t>分</w:t>
      </w:r>
      <w:r w:rsidRPr="00D36D41">
        <w:rPr>
          <w:rFonts w:ascii="Times New Roman" w:eastAsia="ＭＳ ゴシック" w:hAnsi="Times New Roman"/>
          <w:w w:val="80"/>
          <w:kern w:val="0"/>
          <w:szCs w:val="21"/>
          <w:highlight w:val="yellow"/>
        </w:rPr>
        <w:t>（英国時間</w:t>
      </w:r>
      <w:r w:rsidRPr="00D36D41">
        <w:rPr>
          <w:rFonts w:ascii="Times New Roman" w:eastAsia="ＭＳ ゴシック" w:hAnsi="Times New Roman"/>
          <w:w w:val="80"/>
          <w:kern w:val="0"/>
          <w:szCs w:val="21"/>
          <w:highlight w:val="yellow"/>
        </w:rPr>
        <w:t>20</w:t>
      </w:r>
      <w:r w:rsidR="00830066">
        <w:rPr>
          <w:rFonts w:ascii="Times New Roman" w:eastAsia="ＭＳ ゴシック" w:hAnsi="Times New Roman" w:hint="eastAsia"/>
          <w:w w:val="80"/>
          <w:kern w:val="0"/>
          <w:szCs w:val="21"/>
          <w:highlight w:val="yellow"/>
        </w:rPr>
        <w:t>21</w:t>
      </w:r>
      <w:r w:rsidRPr="00D36D41">
        <w:rPr>
          <w:rFonts w:ascii="Times New Roman" w:eastAsia="ＭＳ ゴシック" w:hAnsi="Times New Roman"/>
          <w:w w:val="80"/>
          <w:kern w:val="0"/>
          <w:szCs w:val="21"/>
          <w:highlight w:val="yellow"/>
        </w:rPr>
        <w:t>年</w:t>
      </w:r>
      <w:r w:rsidR="00830066">
        <w:rPr>
          <w:rFonts w:ascii="Times New Roman" w:eastAsia="ＭＳ ゴシック" w:hAnsi="Times New Roman" w:hint="eastAsia"/>
          <w:w w:val="80"/>
          <w:kern w:val="0"/>
          <w:szCs w:val="21"/>
          <w:highlight w:val="yellow"/>
        </w:rPr>
        <w:t>3</w:t>
      </w:r>
      <w:r w:rsidRPr="00D36D41">
        <w:rPr>
          <w:rFonts w:ascii="Times New Roman" w:eastAsia="ＭＳ ゴシック" w:hAnsi="Times New Roman"/>
          <w:w w:val="80"/>
          <w:kern w:val="0"/>
          <w:szCs w:val="21"/>
          <w:highlight w:val="yellow"/>
        </w:rPr>
        <w:t>月</w:t>
      </w:r>
      <w:r w:rsidR="00830066">
        <w:rPr>
          <w:rFonts w:ascii="Times New Roman" w:eastAsia="ＭＳ ゴシック" w:hAnsi="Times New Roman" w:hint="eastAsia"/>
          <w:w w:val="80"/>
          <w:kern w:val="0"/>
          <w:szCs w:val="21"/>
          <w:highlight w:val="yellow"/>
        </w:rPr>
        <w:t>10</w:t>
      </w:r>
      <w:r w:rsidRPr="00D36D41">
        <w:rPr>
          <w:rFonts w:ascii="Times New Roman" w:eastAsia="ＭＳ ゴシック" w:hAnsi="Times New Roman"/>
          <w:w w:val="80"/>
          <w:kern w:val="0"/>
          <w:szCs w:val="21"/>
          <w:highlight w:val="yellow"/>
        </w:rPr>
        <w:t>日</w:t>
      </w:r>
      <w:r w:rsidR="00830066">
        <w:rPr>
          <w:rFonts w:ascii="Times New Roman" w:eastAsia="ＭＳ ゴシック" w:hAnsi="Times New Roman" w:hint="eastAsia"/>
          <w:w w:val="80"/>
          <w:kern w:val="0"/>
          <w:szCs w:val="21"/>
          <w:highlight w:val="yellow"/>
        </w:rPr>
        <w:t>10</w:t>
      </w:r>
      <w:r w:rsidRPr="00D36D41">
        <w:rPr>
          <w:rFonts w:ascii="Times New Roman" w:eastAsia="ＭＳ ゴシック" w:hAnsi="Times New Roman"/>
          <w:w w:val="80"/>
          <w:kern w:val="0"/>
          <w:szCs w:val="21"/>
          <w:highlight w:val="yellow"/>
        </w:rPr>
        <w:t>時</w:t>
      </w:r>
      <w:r w:rsidR="00830066">
        <w:rPr>
          <w:rFonts w:ascii="Times New Roman" w:eastAsia="ＭＳ ゴシック" w:hAnsi="Times New Roman" w:hint="eastAsia"/>
          <w:w w:val="80"/>
          <w:kern w:val="0"/>
          <w:szCs w:val="21"/>
          <w:highlight w:val="yellow"/>
        </w:rPr>
        <w:t>00</w:t>
      </w:r>
      <w:r w:rsidRPr="00D36D41">
        <w:rPr>
          <w:rFonts w:ascii="Times New Roman" w:eastAsia="ＭＳ ゴシック" w:hAnsi="Times New Roman"/>
          <w:w w:val="80"/>
          <w:kern w:val="0"/>
          <w:szCs w:val="21"/>
          <w:highlight w:val="yellow"/>
        </w:rPr>
        <w:t>分）</w:t>
      </w:r>
    </w:p>
    <w:p w14:paraId="29081E31" w14:textId="77777777" w:rsidR="009E0D71" w:rsidRDefault="009E0D71" w:rsidP="009E0D71">
      <w:pPr>
        <w:rPr>
          <w:rFonts w:ascii="ＭＳ ゴシック" w:eastAsia="ＭＳ ゴシック" w:hAnsi="ＭＳ ゴシック"/>
          <w:sz w:val="24"/>
          <w:szCs w:val="24"/>
        </w:rPr>
      </w:pPr>
    </w:p>
    <w:p w14:paraId="377B1458" w14:textId="77777777" w:rsidR="009E0D71" w:rsidRDefault="009E0D71" w:rsidP="009E0D71">
      <w:pPr>
        <w:rPr>
          <w:rFonts w:ascii="ＭＳ ゴシック" w:eastAsia="ＭＳ ゴシック" w:hAnsi="ＭＳ ゴシック"/>
          <w:sz w:val="24"/>
          <w:szCs w:val="24"/>
        </w:rPr>
      </w:pPr>
    </w:p>
    <w:p w14:paraId="07C845F2" w14:textId="77777777" w:rsidR="00316EB5" w:rsidRDefault="00316EB5" w:rsidP="009E0D71">
      <w:pPr>
        <w:rPr>
          <w:rFonts w:ascii="ＭＳ ゴシック" w:eastAsia="ＭＳ ゴシック" w:hAnsi="ＭＳ ゴシック"/>
          <w:sz w:val="24"/>
          <w:szCs w:val="24"/>
        </w:rPr>
      </w:pPr>
    </w:p>
    <w:p w14:paraId="292FFD74" w14:textId="77777777" w:rsidR="00193C94" w:rsidRPr="00DE2770" w:rsidRDefault="00316EB5" w:rsidP="00316EB5">
      <w:pPr>
        <w:overflowPunct w:val="0"/>
        <w:textAlignment w:val="baseline"/>
        <w:rPr>
          <w:rFonts w:ascii="ＭＳ ゴシック" w:eastAsia="ＭＳ ゴシック" w:hAnsi="ＭＳ ゴシック" w:cs="ＭＳ 明朝"/>
          <w:b/>
          <w:bCs/>
          <w:color w:val="000000"/>
          <w:kern w:val="0"/>
          <w:sz w:val="22"/>
        </w:rPr>
      </w:pPr>
      <w:r w:rsidRPr="00DE2770">
        <w:rPr>
          <w:rFonts w:ascii="ＭＳ ゴシック" w:eastAsia="ＭＳ ゴシック" w:hAnsi="ＭＳ ゴシック" w:cs="ＭＳ 明朝" w:hint="eastAsia"/>
          <w:b/>
          <w:bCs/>
          <w:color w:val="000000"/>
          <w:kern w:val="0"/>
          <w:sz w:val="22"/>
        </w:rPr>
        <w:t>【用語解説】</w:t>
      </w:r>
    </w:p>
    <w:p w14:paraId="528961B1" w14:textId="5FD7030E" w:rsidR="00C64B33" w:rsidRPr="004027AA" w:rsidRDefault="00C64B33" w:rsidP="00143607">
      <w:pPr>
        <w:widowControl/>
        <w:jc w:val="left"/>
        <w:rPr>
          <w:rFonts w:ascii="ＭＳ Ｐゴシック" w:eastAsia="ＭＳ Ｐゴシック" w:hAnsi="ＭＳ Ｐゴシック" w:cs="ＭＳ Ｐゴシック"/>
          <w:color w:val="000000"/>
          <w:kern w:val="0"/>
          <w:sz w:val="24"/>
          <w:szCs w:val="24"/>
        </w:rPr>
      </w:pPr>
      <w:r w:rsidRPr="003F1A71">
        <w:rPr>
          <w:rFonts w:ascii="Times New Roman" w:eastAsia="ＭＳ ゴシック" w:hAnsi="Times New Roman"/>
          <w:color w:val="000000"/>
          <w:szCs w:val="21"/>
        </w:rPr>
        <w:t>アルカリ性不良土壌・・・</w:t>
      </w:r>
      <w:r w:rsidRPr="004027AA">
        <w:rPr>
          <w:rFonts w:ascii="Times New Roman" w:eastAsia="ＭＳ ゴシック" w:hAnsi="Times New Roman"/>
          <w:color w:val="000000"/>
          <w:szCs w:val="21"/>
        </w:rPr>
        <w:t>・</w:t>
      </w:r>
      <w:r w:rsidR="00143607" w:rsidRPr="004027AA">
        <w:rPr>
          <w:rFonts w:ascii="Times New Roman" w:eastAsia="ＭＳ Ｐゴシック" w:hAnsi="Times New Roman"/>
          <w:color w:val="000000"/>
          <w:kern w:val="0"/>
          <w:szCs w:val="21"/>
        </w:rPr>
        <w:t>pH</w:t>
      </w:r>
      <w:r w:rsidR="00143607" w:rsidRPr="004027AA">
        <w:rPr>
          <w:rFonts w:ascii="ＭＳ ゴシック" w:eastAsia="ＭＳ ゴシック" w:hAnsi="ＭＳ ゴシック" w:cs="ＭＳ Ｐゴシック" w:hint="eastAsia"/>
          <w:color w:val="000000"/>
          <w:kern w:val="0"/>
          <w:szCs w:val="21"/>
        </w:rPr>
        <w:t>が</w:t>
      </w:r>
      <w:r w:rsidR="00143607" w:rsidRPr="004027AA">
        <w:rPr>
          <w:rFonts w:ascii="Times New Roman" w:eastAsia="ＭＳ Ｐゴシック" w:hAnsi="Times New Roman"/>
          <w:color w:val="000000"/>
          <w:kern w:val="0"/>
          <w:szCs w:val="21"/>
        </w:rPr>
        <w:t>7</w:t>
      </w:r>
      <w:r w:rsidR="00143607" w:rsidRPr="004027AA">
        <w:rPr>
          <w:rFonts w:ascii="ＭＳ ゴシック" w:eastAsia="ＭＳ ゴシック" w:hAnsi="ＭＳ ゴシック" w:cs="ＭＳ Ｐゴシック" w:hint="eastAsia"/>
          <w:color w:val="000000"/>
          <w:kern w:val="0"/>
          <w:szCs w:val="21"/>
        </w:rPr>
        <w:t>以上のアルカリ性の土壌の総称であり、石灰質土壌や塩類集積土壌などが相当する。沙漠地域の土壌もほとんどがアルカリ性である。アメリカ中西部、地中海沿岸、中国北部域、オーストラリア大陸など世界各地に分布しており、全世界の陸地のおよそ</w:t>
      </w:r>
      <w:r w:rsidR="00143607" w:rsidRPr="004027AA">
        <w:rPr>
          <w:rFonts w:ascii="Times New Roman" w:eastAsia="ＭＳ Ｐゴシック" w:hAnsi="Times New Roman"/>
          <w:color w:val="000000"/>
          <w:kern w:val="0"/>
          <w:szCs w:val="21"/>
        </w:rPr>
        <w:t>30%</w:t>
      </w:r>
      <w:r w:rsidR="00143607" w:rsidRPr="004027AA">
        <w:rPr>
          <w:rFonts w:ascii="ＭＳ ゴシック" w:eastAsia="ＭＳ ゴシック" w:hAnsi="ＭＳ ゴシック" w:cs="ＭＳ Ｐゴシック" w:hint="eastAsia"/>
          <w:color w:val="000000"/>
          <w:kern w:val="0"/>
          <w:szCs w:val="21"/>
        </w:rPr>
        <w:t>を占めている。</w:t>
      </w:r>
      <w:r w:rsidR="00D13CA2" w:rsidRPr="004027AA">
        <w:rPr>
          <w:rFonts w:ascii="Times New Roman" w:eastAsia="ＭＳ ゴシック" w:hAnsi="Times New Roman"/>
          <w:color w:val="000000"/>
          <w:szCs w:val="21"/>
        </w:rPr>
        <w:t>pH</w:t>
      </w:r>
      <w:r w:rsidR="00D13CA2" w:rsidRPr="004027AA">
        <w:rPr>
          <w:rFonts w:ascii="Times New Roman" w:eastAsia="ＭＳ ゴシック" w:hAnsi="Times New Roman"/>
          <w:color w:val="000000"/>
          <w:szCs w:val="21"/>
        </w:rPr>
        <w:t>が低い酸性土壌では鉄分が溶けて</w:t>
      </w:r>
      <w:r w:rsidR="003F1A71" w:rsidRPr="004027AA">
        <w:rPr>
          <w:rFonts w:ascii="Times New Roman" w:eastAsia="ＭＳ ゴシック" w:hAnsi="Times New Roman"/>
          <w:color w:val="000000"/>
          <w:szCs w:val="21"/>
        </w:rPr>
        <w:t>いるため</w:t>
      </w:r>
      <w:r w:rsidR="00D13CA2" w:rsidRPr="004027AA">
        <w:rPr>
          <w:rFonts w:ascii="Times New Roman" w:eastAsia="ＭＳ ゴシック" w:hAnsi="Times New Roman"/>
          <w:color w:val="000000"/>
          <w:szCs w:val="21"/>
        </w:rPr>
        <w:t>植物</w:t>
      </w:r>
      <w:r w:rsidR="003F1A71" w:rsidRPr="004027AA">
        <w:rPr>
          <w:rFonts w:ascii="Times New Roman" w:eastAsia="ＭＳ ゴシック" w:hAnsi="Times New Roman"/>
          <w:color w:val="000000"/>
          <w:szCs w:val="21"/>
        </w:rPr>
        <w:t>は</w:t>
      </w:r>
      <w:r w:rsidR="00AF6447" w:rsidRPr="004027AA">
        <w:rPr>
          <w:rFonts w:ascii="Times New Roman" w:eastAsia="ＭＳ ゴシック" w:hAnsi="Times New Roman"/>
          <w:color w:val="000000"/>
          <w:szCs w:val="21"/>
        </w:rPr>
        <w:t>根から</w:t>
      </w:r>
      <w:r w:rsidR="003F1A71" w:rsidRPr="004027AA">
        <w:rPr>
          <w:rFonts w:ascii="Times New Roman" w:eastAsia="ＭＳ ゴシック" w:hAnsi="Times New Roman"/>
          <w:color w:val="000000"/>
          <w:szCs w:val="21"/>
        </w:rPr>
        <w:t>鉄分を</w:t>
      </w:r>
      <w:r w:rsidR="00D13CA2" w:rsidRPr="004027AA">
        <w:rPr>
          <w:rFonts w:ascii="Times New Roman" w:eastAsia="ＭＳ ゴシック" w:hAnsi="Times New Roman"/>
          <w:color w:val="000000"/>
          <w:szCs w:val="21"/>
        </w:rPr>
        <w:t>吸収できるが、アルカリ土壌では鉄分が溶け</w:t>
      </w:r>
      <w:r w:rsidR="003F1A71" w:rsidRPr="004027AA">
        <w:rPr>
          <w:rFonts w:ascii="Times New Roman" w:eastAsia="ＭＳ ゴシック" w:hAnsi="Times New Roman"/>
          <w:color w:val="000000"/>
          <w:szCs w:val="21"/>
        </w:rPr>
        <w:t>ないため</w:t>
      </w:r>
      <w:r w:rsidR="00D13CA2" w:rsidRPr="004027AA">
        <w:rPr>
          <w:rFonts w:ascii="Times New Roman" w:eastAsia="ＭＳ ゴシック" w:hAnsi="Times New Roman"/>
          <w:color w:val="000000"/>
          <w:szCs w:val="21"/>
        </w:rPr>
        <w:t>植物が吸収</w:t>
      </w:r>
      <w:r w:rsidR="003F1A71" w:rsidRPr="004027AA">
        <w:rPr>
          <w:rFonts w:ascii="Times New Roman" w:eastAsia="ＭＳ ゴシック" w:hAnsi="Times New Roman"/>
          <w:color w:val="000000"/>
          <w:szCs w:val="21"/>
        </w:rPr>
        <w:t>できずに</w:t>
      </w:r>
      <w:r w:rsidR="00D13CA2" w:rsidRPr="004027AA">
        <w:rPr>
          <w:rFonts w:ascii="Times New Roman" w:eastAsia="ＭＳ ゴシック" w:hAnsi="Times New Roman"/>
          <w:color w:val="000000"/>
          <w:szCs w:val="21"/>
        </w:rPr>
        <w:t>鉄欠乏となる。</w:t>
      </w:r>
      <w:r w:rsidR="00D13CA2" w:rsidRPr="004027AA">
        <w:rPr>
          <w:rFonts w:ascii="Times New Roman" w:eastAsia="ＭＳ ゴシック" w:hAnsi="Times New Roman"/>
          <w:color w:val="000000"/>
          <w:szCs w:val="21"/>
        </w:rPr>
        <w:t>pH</w:t>
      </w:r>
      <w:r w:rsidR="00D13CA2" w:rsidRPr="004027AA">
        <w:rPr>
          <w:rFonts w:ascii="Times New Roman" w:eastAsia="ＭＳ ゴシック" w:hAnsi="Times New Roman"/>
          <w:color w:val="000000"/>
          <w:szCs w:val="21"/>
        </w:rPr>
        <w:t>が</w:t>
      </w:r>
      <w:r w:rsidR="00D13CA2" w:rsidRPr="004027AA">
        <w:rPr>
          <w:rFonts w:ascii="Times New Roman" w:eastAsia="ＭＳ ゴシック" w:hAnsi="Times New Roman"/>
          <w:color w:val="000000"/>
          <w:szCs w:val="21"/>
        </w:rPr>
        <w:t>1</w:t>
      </w:r>
      <w:r w:rsidR="00D13CA2" w:rsidRPr="004027AA">
        <w:rPr>
          <w:rFonts w:ascii="Times New Roman" w:eastAsia="ＭＳ ゴシック" w:hAnsi="Times New Roman"/>
          <w:color w:val="000000"/>
          <w:szCs w:val="21"/>
        </w:rPr>
        <w:t>増えると鉄の溶ける量は</w:t>
      </w:r>
      <w:r w:rsidR="00D13CA2" w:rsidRPr="004027AA">
        <w:rPr>
          <w:rFonts w:ascii="Times New Roman" w:eastAsia="ＭＳ ゴシック" w:hAnsi="Times New Roman"/>
          <w:color w:val="000000"/>
          <w:szCs w:val="21"/>
        </w:rPr>
        <w:t>1000</w:t>
      </w:r>
      <w:r w:rsidR="00D13CA2" w:rsidRPr="004027AA">
        <w:rPr>
          <w:rFonts w:ascii="Times New Roman" w:eastAsia="ＭＳ ゴシック" w:hAnsi="Times New Roman"/>
          <w:color w:val="000000"/>
          <w:szCs w:val="21"/>
        </w:rPr>
        <w:t>分の</w:t>
      </w:r>
      <w:r w:rsidR="00D13CA2" w:rsidRPr="004027AA">
        <w:rPr>
          <w:rFonts w:ascii="Times New Roman" w:eastAsia="ＭＳ ゴシック" w:hAnsi="Times New Roman"/>
          <w:color w:val="000000"/>
          <w:szCs w:val="21"/>
        </w:rPr>
        <w:t>1</w:t>
      </w:r>
      <w:r w:rsidR="003F1A71" w:rsidRPr="004027AA">
        <w:rPr>
          <w:rFonts w:ascii="Times New Roman" w:eastAsia="ＭＳ ゴシック" w:hAnsi="Times New Roman"/>
          <w:color w:val="000000"/>
          <w:szCs w:val="21"/>
        </w:rPr>
        <w:t>以下</w:t>
      </w:r>
      <w:r w:rsidR="00D13CA2" w:rsidRPr="004027AA">
        <w:rPr>
          <w:rFonts w:ascii="Times New Roman" w:eastAsia="ＭＳ ゴシック" w:hAnsi="Times New Roman"/>
          <w:color w:val="000000"/>
          <w:szCs w:val="21"/>
        </w:rPr>
        <w:t>になる。</w:t>
      </w:r>
    </w:p>
    <w:p w14:paraId="6E0B325B" w14:textId="77777777" w:rsidR="00C64B33" w:rsidRDefault="00C64B33" w:rsidP="00316EB5">
      <w:pPr>
        <w:rPr>
          <w:rFonts w:ascii="ＭＳ ゴシック" w:eastAsia="ＭＳ ゴシック" w:hAnsi="ＭＳ ゴシック"/>
          <w:color w:val="000000"/>
          <w:szCs w:val="21"/>
        </w:rPr>
      </w:pPr>
    </w:p>
    <w:p w14:paraId="311B08E2" w14:textId="7B75B770" w:rsidR="004B7F38" w:rsidRPr="00DE2770" w:rsidRDefault="004B7F38" w:rsidP="00316EB5">
      <w:pPr>
        <w:rPr>
          <w:rFonts w:ascii="Times New Roman" w:eastAsia="ＭＳ ゴシック" w:hAnsi="Times New Roman"/>
          <w:color w:val="000000"/>
          <w:szCs w:val="21"/>
        </w:rPr>
      </w:pPr>
      <w:r w:rsidRPr="00DE2770">
        <w:rPr>
          <w:rFonts w:ascii="ＭＳ ゴシック" w:eastAsia="ＭＳ ゴシック" w:hAnsi="ＭＳ ゴシック" w:hint="eastAsia"/>
          <w:color w:val="000000"/>
          <w:szCs w:val="21"/>
        </w:rPr>
        <w:t>水酸化鉄・・・・</w:t>
      </w:r>
      <w:r w:rsidRPr="00DE2770">
        <w:rPr>
          <w:rFonts w:ascii="Times New Roman" w:eastAsia="ＭＳ ゴシック" w:hAnsi="Times New Roman"/>
          <w:color w:val="000000"/>
          <w:szCs w:val="21"/>
        </w:rPr>
        <w:t>鉄の水酸化物</w:t>
      </w:r>
      <w:r w:rsidR="002242B8" w:rsidRPr="00DE2770">
        <w:rPr>
          <w:rFonts w:ascii="Times New Roman" w:eastAsia="ＭＳ ゴシック" w:hAnsi="Times New Roman" w:hint="eastAsia"/>
          <w:color w:val="000000"/>
          <w:szCs w:val="21"/>
        </w:rPr>
        <w:t>の名称</w:t>
      </w:r>
      <w:r w:rsidR="002242B8" w:rsidRPr="00DE2770">
        <w:rPr>
          <w:rFonts w:ascii="Times New Roman" w:eastAsia="ＭＳ ゴシック" w:hAnsi="Times New Roman"/>
          <w:color w:val="000000"/>
          <w:szCs w:val="21"/>
        </w:rPr>
        <w:t>であり、</w:t>
      </w:r>
      <w:r w:rsidRPr="00DE2770">
        <w:rPr>
          <w:rFonts w:ascii="Times New Roman" w:eastAsia="ＭＳ ゴシック" w:hAnsi="Times New Roman"/>
          <w:color w:val="000000"/>
          <w:szCs w:val="21"/>
        </w:rPr>
        <w:t>鉄の酸化数により水酸化鉄</w:t>
      </w:r>
      <w:r w:rsidRPr="00DE2770">
        <w:rPr>
          <w:rFonts w:ascii="Times New Roman" w:eastAsia="ＭＳ ゴシック" w:hAnsi="Times New Roman"/>
          <w:color w:val="000000"/>
          <w:szCs w:val="21"/>
        </w:rPr>
        <w:t>(II)</w:t>
      </w:r>
      <w:r w:rsidRPr="00DE2770">
        <w:rPr>
          <w:rFonts w:ascii="Times New Roman" w:eastAsia="ＭＳ ゴシック" w:hAnsi="Times New Roman"/>
          <w:color w:val="000000"/>
          <w:szCs w:val="21"/>
        </w:rPr>
        <w:t>と水酸化鉄</w:t>
      </w:r>
      <w:r w:rsidRPr="00DE2770">
        <w:rPr>
          <w:rFonts w:ascii="Times New Roman" w:eastAsia="ＭＳ ゴシック" w:hAnsi="Times New Roman"/>
          <w:color w:val="000000"/>
          <w:szCs w:val="21"/>
        </w:rPr>
        <w:t>(III)</w:t>
      </w:r>
      <w:r w:rsidRPr="00DE2770">
        <w:rPr>
          <w:rFonts w:ascii="Times New Roman" w:eastAsia="ＭＳ ゴシック" w:hAnsi="Times New Roman"/>
          <w:color w:val="000000"/>
          <w:szCs w:val="21"/>
        </w:rPr>
        <w:t>が存在する</w:t>
      </w:r>
      <w:r w:rsidR="002242B8" w:rsidRPr="00DE2770">
        <w:rPr>
          <w:rFonts w:ascii="Times New Roman" w:eastAsia="ＭＳ ゴシック" w:hAnsi="Times New Roman"/>
          <w:color w:val="000000"/>
          <w:szCs w:val="21"/>
        </w:rPr>
        <w:t>。</w:t>
      </w:r>
      <w:r w:rsidRPr="00DE2770">
        <w:rPr>
          <w:rFonts w:ascii="Times New Roman" w:eastAsia="ＭＳ ゴシック" w:hAnsi="Times New Roman"/>
          <w:color w:val="000000"/>
          <w:szCs w:val="21"/>
        </w:rPr>
        <w:t>アルカリ性</w:t>
      </w:r>
      <w:r w:rsidR="002242B8" w:rsidRPr="00DE2770">
        <w:rPr>
          <w:rFonts w:ascii="Times New Roman" w:eastAsia="ＭＳ ゴシック" w:hAnsi="Times New Roman"/>
          <w:color w:val="000000"/>
          <w:szCs w:val="21"/>
        </w:rPr>
        <w:t>不良</w:t>
      </w:r>
      <w:r w:rsidRPr="00DE2770">
        <w:rPr>
          <w:rFonts w:ascii="Times New Roman" w:eastAsia="ＭＳ ゴシック" w:hAnsi="Times New Roman"/>
          <w:color w:val="000000"/>
          <w:szCs w:val="21"/>
        </w:rPr>
        <w:t>土壌</w:t>
      </w:r>
      <w:r w:rsidR="00193C94" w:rsidRPr="00DE2770">
        <w:rPr>
          <w:rFonts w:ascii="Times New Roman" w:eastAsia="ＭＳ ゴシック" w:hAnsi="Times New Roman" w:hint="eastAsia"/>
          <w:color w:val="000000"/>
          <w:szCs w:val="21"/>
        </w:rPr>
        <w:t>中</w:t>
      </w:r>
      <w:r w:rsidR="002242B8" w:rsidRPr="00DE2770">
        <w:rPr>
          <w:rFonts w:ascii="Times New Roman" w:eastAsia="ＭＳ ゴシック" w:hAnsi="Times New Roman"/>
          <w:color w:val="000000"/>
          <w:szCs w:val="21"/>
        </w:rPr>
        <w:t>の</w:t>
      </w:r>
      <w:r w:rsidRPr="00DE2770">
        <w:rPr>
          <w:rFonts w:ascii="Times New Roman" w:eastAsia="ＭＳ ゴシック" w:hAnsi="Times New Roman"/>
          <w:color w:val="000000"/>
          <w:szCs w:val="21"/>
        </w:rPr>
        <w:t>水酸化鉄</w:t>
      </w:r>
      <w:r w:rsidR="002242B8" w:rsidRPr="00DE2770">
        <w:rPr>
          <w:rFonts w:ascii="Times New Roman" w:eastAsia="ＭＳ ゴシック" w:hAnsi="Times New Roman"/>
          <w:color w:val="000000"/>
          <w:szCs w:val="21"/>
        </w:rPr>
        <w:t>は水酸化鉄</w:t>
      </w:r>
      <w:r w:rsidRPr="00DE2770">
        <w:rPr>
          <w:rFonts w:ascii="Times New Roman" w:eastAsia="ＭＳ ゴシック" w:hAnsi="Times New Roman"/>
          <w:color w:val="000000"/>
          <w:szCs w:val="21"/>
        </w:rPr>
        <w:t>(III)</w:t>
      </w:r>
      <w:r w:rsidR="002242B8" w:rsidRPr="00DE2770">
        <w:rPr>
          <w:rFonts w:ascii="Times New Roman" w:eastAsia="ＭＳ ゴシック" w:hAnsi="Times New Roman"/>
          <w:color w:val="000000"/>
          <w:szCs w:val="21"/>
        </w:rPr>
        <w:t>であ</w:t>
      </w:r>
      <w:r w:rsidR="002242B8" w:rsidRPr="00DE2770">
        <w:rPr>
          <w:rFonts w:ascii="Times New Roman" w:eastAsia="ＭＳ ゴシック" w:hAnsi="Times New Roman" w:hint="eastAsia"/>
          <w:color w:val="000000"/>
          <w:szCs w:val="21"/>
        </w:rPr>
        <w:t>る。水酸化鉄</w:t>
      </w:r>
      <w:r w:rsidR="002242B8" w:rsidRPr="00DE2770">
        <w:rPr>
          <w:rFonts w:ascii="Times New Roman" w:eastAsia="ＭＳ ゴシック" w:hAnsi="Times New Roman"/>
          <w:color w:val="000000"/>
          <w:szCs w:val="21"/>
        </w:rPr>
        <w:t>(III)</w:t>
      </w:r>
      <w:r w:rsidR="002242B8" w:rsidRPr="00DE2770">
        <w:rPr>
          <w:rFonts w:ascii="Times New Roman" w:eastAsia="ＭＳ ゴシック" w:hAnsi="Times New Roman" w:hint="eastAsia"/>
          <w:color w:val="000000"/>
          <w:szCs w:val="21"/>
        </w:rPr>
        <w:t>は慣用的な名称であり、</w:t>
      </w:r>
      <w:r w:rsidRPr="00DE2770">
        <w:rPr>
          <w:rFonts w:ascii="Times New Roman" w:eastAsia="ＭＳ ゴシック" w:hAnsi="Times New Roman"/>
          <w:color w:val="000000"/>
          <w:szCs w:val="21"/>
        </w:rPr>
        <w:t>実際の構造は酸化水酸化鉄</w:t>
      </w:r>
      <w:r w:rsidRPr="00DE2770">
        <w:rPr>
          <w:rFonts w:ascii="Times New Roman" w:eastAsia="ＭＳ ゴシック" w:hAnsi="Times New Roman"/>
          <w:color w:val="000000"/>
          <w:szCs w:val="21"/>
        </w:rPr>
        <w:t>(III)(</w:t>
      </w:r>
      <w:proofErr w:type="spellStart"/>
      <w:r w:rsidRPr="00DE2770">
        <w:rPr>
          <w:rFonts w:ascii="Times New Roman" w:eastAsia="ＭＳ ゴシック" w:hAnsi="Times New Roman"/>
          <w:color w:val="000000"/>
          <w:szCs w:val="21"/>
        </w:rPr>
        <w:t>FeO</w:t>
      </w:r>
      <w:proofErr w:type="spellEnd"/>
      <w:r w:rsidRPr="00DE2770">
        <w:rPr>
          <w:rFonts w:ascii="Times New Roman" w:eastAsia="ＭＳ ゴシック" w:hAnsi="Times New Roman"/>
          <w:color w:val="000000"/>
          <w:szCs w:val="21"/>
        </w:rPr>
        <w:t>(OH))</w:t>
      </w:r>
      <w:r w:rsidRPr="00DE2770">
        <w:rPr>
          <w:rFonts w:ascii="Times New Roman" w:eastAsia="ＭＳ ゴシック" w:hAnsi="Times New Roman"/>
          <w:color w:val="000000"/>
          <w:szCs w:val="21"/>
        </w:rPr>
        <w:t>であ</w:t>
      </w:r>
      <w:r w:rsidR="002242B8" w:rsidRPr="00DE2770">
        <w:rPr>
          <w:rFonts w:ascii="Times New Roman" w:eastAsia="ＭＳ ゴシック" w:hAnsi="Times New Roman" w:hint="eastAsia"/>
          <w:color w:val="000000"/>
          <w:szCs w:val="21"/>
        </w:rPr>
        <w:t>る。いわゆる赤錆</w:t>
      </w:r>
      <w:r w:rsidR="00292623" w:rsidRPr="00DE2770">
        <w:rPr>
          <w:rFonts w:ascii="Times New Roman" w:eastAsia="ＭＳ ゴシック" w:hAnsi="Times New Roman" w:hint="eastAsia"/>
          <w:color w:val="000000"/>
          <w:szCs w:val="21"/>
        </w:rPr>
        <w:t>であり、</w:t>
      </w:r>
      <w:r w:rsidR="002242B8" w:rsidRPr="00DE2770">
        <w:rPr>
          <w:rFonts w:ascii="Times New Roman" w:eastAsia="ＭＳ ゴシック" w:hAnsi="Times New Roman"/>
          <w:color w:val="000000"/>
          <w:szCs w:val="21"/>
        </w:rPr>
        <w:t>アルカリ性条件下で極めて水に溶けにくい。</w:t>
      </w:r>
    </w:p>
    <w:p w14:paraId="7530935A" w14:textId="77777777" w:rsidR="004B7F38" w:rsidRPr="00DE2770" w:rsidRDefault="004B7F38" w:rsidP="00316EB5">
      <w:pPr>
        <w:rPr>
          <w:rFonts w:ascii="ＭＳ ゴシック" w:eastAsia="ＭＳ ゴシック" w:hAnsi="ＭＳ ゴシック"/>
          <w:color w:val="000000"/>
          <w:szCs w:val="21"/>
        </w:rPr>
      </w:pPr>
    </w:p>
    <w:p w14:paraId="6391C7F3" w14:textId="77777777" w:rsidR="00316EB5" w:rsidRPr="00DE2770" w:rsidRDefault="00316EB5" w:rsidP="00316EB5">
      <w:pPr>
        <w:rPr>
          <w:rFonts w:ascii="Times New Roman" w:eastAsia="ＭＳ ゴシック" w:hAnsi="Times New Roman"/>
          <w:color w:val="000000"/>
          <w:szCs w:val="21"/>
        </w:rPr>
      </w:pPr>
      <w:r w:rsidRPr="00DE2770">
        <w:rPr>
          <w:rFonts w:ascii="ＭＳ ゴシック" w:eastAsia="ＭＳ ゴシック" w:hAnsi="ＭＳ ゴシック" w:hint="eastAsia"/>
          <w:color w:val="000000"/>
          <w:szCs w:val="21"/>
        </w:rPr>
        <w:t>鉄</w:t>
      </w:r>
      <w:r w:rsidRPr="00DE2770">
        <w:rPr>
          <w:rFonts w:ascii="Times New Roman" w:eastAsia="ＭＳ ゴシック" w:hAnsi="Times New Roman"/>
          <w:color w:val="000000"/>
          <w:szCs w:val="21"/>
        </w:rPr>
        <w:t>キレート剤・・・・「キレート」はギリシャ語で「蟹のはさみ」の意。鉄イオンを取り囲んでアルカリ土壌中でも安定に存在させる物質。</w:t>
      </w:r>
    </w:p>
    <w:p w14:paraId="6AB0909D" w14:textId="77777777" w:rsidR="00316EB5" w:rsidRPr="00DE2770" w:rsidRDefault="00316EB5" w:rsidP="00316EB5">
      <w:pPr>
        <w:rPr>
          <w:rFonts w:ascii="Times New Roman" w:eastAsia="ＭＳ ゴシック" w:hAnsi="Times New Roman"/>
          <w:color w:val="000000"/>
          <w:szCs w:val="21"/>
        </w:rPr>
      </w:pPr>
    </w:p>
    <w:p w14:paraId="12A8C0FD" w14:textId="77777777" w:rsidR="00316EB5" w:rsidRPr="00837273" w:rsidRDefault="00316EB5" w:rsidP="00D53A4B">
      <w:pPr>
        <w:widowControl/>
        <w:jc w:val="left"/>
        <w:rPr>
          <w:rFonts w:ascii="ＭＳ Ｐゴシック" w:eastAsia="ＭＳ Ｐゴシック" w:hAnsi="ＭＳ Ｐゴシック" w:cs="ＭＳ Ｐゴシック"/>
          <w:kern w:val="0"/>
          <w:szCs w:val="21"/>
        </w:rPr>
      </w:pPr>
      <w:r w:rsidRPr="00DE2770">
        <w:rPr>
          <w:rFonts w:ascii="Times New Roman" w:eastAsia="ＭＳ ゴシック" w:hAnsi="Times New Roman"/>
          <w:color w:val="000000"/>
          <w:szCs w:val="21"/>
        </w:rPr>
        <w:t>ムギネ酸・・・・・・</w:t>
      </w:r>
      <w:r w:rsidR="00D53A4B" w:rsidRPr="00837273">
        <w:rPr>
          <w:rFonts w:ascii="ＭＳ ゴシック" w:eastAsia="ＭＳ ゴシック" w:hAnsi="ＭＳ ゴシック" w:cs="ＭＳ Ｐゴシック" w:hint="eastAsia"/>
          <w:color w:val="000000"/>
          <w:kern w:val="0"/>
          <w:szCs w:val="21"/>
        </w:rPr>
        <w:t>植物が分泌する天然の鉄キレート物質。</w:t>
      </w:r>
      <w:r w:rsidR="00D53A4B" w:rsidRPr="00837273">
        <w:rPr>
          <w:rFonts w:ascii="Times New Roman" w:eastAsia="ＭＳ Ｐゴシック" w:hAnsi="Times New Roman"/>
          <w:color w:val="000000"/>
          <w:kern w:val="0"/>
          <w:szCs w:val="21"/>
        </w:rPr>
        <w:t>1976</w:t>
      </w:r>
      <w:r w:rsidR="00D53A4B" w:rsidRPr="00837273">
        <w:rPr>
          <w:rFonts w:ascii="ＭＳ ゴシック" w:eastAsia="ＭＳ ゴシック" w:hAnsi="ＭＳ ゴシック" w:cs="ＭＳ Ｐゴシック" w:hint="eastAsia"/>
          <w:color w:val="000000"/>
          <w:kern w:val="0"/>
          <w:szCs w:val="21"/>
        </w:rPr>
        <w:t>年に岩手大学の高城成一博士が「</w:t>
      </w:r>
      <w:r w:rsidR="00D53A4B" w:rsidRPr="00BD28E7">
        <w:rPr>
          <w:rFonts w:ascii="ＭＳ ゴシック" w:eastAsia="ＭＳ ゴシック" w:hAnsi="ＭＳ ゴシック" w:cs="ＭＳ Ｐゴシック" w:hint="eastAsia"/>
          <w:bCs/>
          <w:color w:val="000000"/>
          <w:kern w:val="0"/>
          <w:szCs w:val="21"/>
          <w:u w:val="single"/>
        </w:rPr>
        <w:t>ムギ</w:t>
      </w:r>
      <w:r w:rsidR="00D53A4B" w:rsidRPr="00837273">
        <w:rPr>
          <w:rFonts w:ascii="ＭＳ ゴシック" w:eastAsia="ＭＳ ゴシック" w:hAnsi="ＭＳ ゴシック" w:cs="ＭＳ Ｐゴシック" w:hint="eastAsia"/>
          <w:color w:val="000000"/>
          <w:kern w:val="0"/>
          <w:szCs w:val="21"/>
        </w:rPr>
        <w:t>の</w:t>
      </w:r>
      <w:r w:rsidR="00D53A4B" w:rsidRPr="00BD28E7">
        <w:rPr>
          <w:rFonts w:ascii="ＭＳ ゴシック" w:eastAsia="ＭＳ ゴシック" w:hAnsi="ＭＳ ゴシック" w:cs="ＭＳ Ｐゴシック" w:hint="eastAsia"/>
          <w:bCs/>
          <w:color w:val="000000"/>
          <w:kern w:val="0"/>
          <w:szCs w:val="21"/>
          <w:u w:val="single"/>
        </w:rPr>
        <w:t>根</w:t>
      </w:r>
      <w:r w:rsidR="00D53A4B" w:rsidRPr="00837273">
        <w:rPr>
          <w:rFonts w:ascii="ＭＳ ゴシック" w:eastAsia="ＭＳ ゴシック" w:hAnsi="ＭＳ ゴシック" w:cs="ＭＳ Ｐゴシック" w:hint="eastAsia"/>
          <w:color w:val="000000"/>
          <w:kern w:val="0"/>
          <w:szCs w:val="21"/>
        </w:rPr>
        <w:t>から分泌する</w:t>
      </w:r>
      <w:r w:rsidR="00D53A4B" w:rsidRPr="00BD28E7">
        <w:rPr>
          <w:rFonts w:ascii="ＭＳ ゴシック" w:eastAsia="ＭＳ ゴシック" w:hAnsi="ＭＳ ゴシック" w:cs="ＭＳ Ｐゴシック" w:hint="eastAsia"/>
          <w:bCs/>
          <w:color w:val="000000"/>
          <w:kern w:val="0"/>
          <w:szCs w:val="21"/>
          <w:u w:val="single"/>
        </w:rPr>
        <w:t>酸</w:t>
      </w:r>
      <w:r w:rsidR="00D53A4B" w:rsidRPr="00837273">
        <w:rPr>
          <w:rFonts w:ascii="ＭＳ ゴシック" w:eastAsia="ＭＳ ゴシック" w:hAnsi="ＭＳ ゴシック" w:cs="ＭＳ Ｐゴシック" w:hint="eastAsia"/>
          <w:color w:val="000000"/>
          <w:kern w:val="0"/>
          <w:szCs w:val="21"/>
        </w:rPr>
        <w:t>」として発見し、</w:t>
      </w:r>
      <w:r w:rsidR="00D53A4B" w:rsidRPr="00837273">
        <w:rPr>
          <w:rFonts w:ascii="Times New Roman" w:eastAsia="ＭＳ Ｐゴシック" w:hAnsi="Times New Roman"/>
          <w:color w:val="000000"/>
          <w:kern w:val="0"/>
          <w:szCs w:val="21"/>
        </w:rPr>
        <w:t>1978</w:t>
      </w:r>
      <w:r w:rsidR="00D53A4B" w:rsidRPr="00837273">
        <w:rPr>
          <w:rFonts w:ascii="ＭＳ ゴシック" w:eastAsia="ＭＳ ゴシック" w:hAnsi="ＭＳ ゴシック" w:cs="ＭＳ Ｐゴシック" w:hint="eastAsia"/>
          <w:color w:val="000000"/>
          <w:kern w:val="0"/>
          <w:szCs w:val="21"/>
        </w:rPr>
        <w:t>年にその化学構造式が竹本常松博士らによって決定され、この名が付けられた。</w:t>
      </w:r>
    </w:p>
    <w:p w14:paraId="6F00573D" w14:textId="77777777" w:rsidR="00193C94" w:rsidRPr="00DE2770" w:rsidRDefault="00193C94" w:rsidP="00316EB5">
      <w:pPr>
        <w:rPr>
          <w:rFonts w:ascii="ＭＳ ゴシック" w:eastAsia="ＭＳ ゴシック" w:hAnsi="ＭＳ ゴシック"/>
          <w:color w:val="000000"/>
          <w:szCs w:val="21"/>
        </w:rPr>
      </w:pPr>
    </w:p>
    <w:p w14:paraId="7B1FBB3D" w14:textId="77777777" w:rsidR="00193C94" w:rsidRPr="00DE2770" w:rsidRDefault="003F78B1" w:rsidP="00193C94">
      <w:pPr>
        <w:rPr>
          <w:rFonts w:ascii="ＭＳ ゴシック" w:eastAsia="ＭＳ ゴシック" w:hAnsi="ＭＳ ゴシック"/>
          <w:color w:val="000000"/>
          <w:sz w:val="24"/>
          <w:szCs w:val="24"/>
        </w:rPr>
      </w:pPr>
      <w:r>
        <w:rPr>
          <w:rFonts w:ascii="ＭＳ ゴシック" w:eastAsia="ＭＳ ゴシック" w:hAnsi="ＭＳ ゴシック"/>
          <w:noProof/>
          <w:color w:val="000000"/>
          <w:sz w:val="24"/>
          <w:szCs w:val="24"/>
        </w:rPr>
        <w:pict w14:anchorId="00EAA501">
          <v:shape id="図 11" o:spid="_x0000_i1027" type="#_x0000_t75" alt="" style="width:240pt;height:100.5pt;visibility:visible;mso-width-percent:0;mso-height-percent:0;mso-width-percent:0;mso-height-percent:0">
            <v:imagedata r:id="rId17" o:title=""/>
          </v:shape>
        </w:pict>
      </w:r>
    </w:p>
    <w:p w14:paraId="0B5F0B93" w14:textId="77777777" w:rsidR="001176F3" w:rsidRPr="00DE2770" w:rsidRDefault="00193C94" w:rsidP="00193C94">
      <w:pPr>
        <w:ind w:firstLineChars="600" w:firstLine="1260"/>
        <w:rPr>
          <w:rFonts w:ascii="ＭＳ ゴシック" w:eastAsia="ＭＳ ゴシック" w:hAnsi="ＭＳ ゴシック"/>
          <w:color w:val="000000"/>
          <w:sz w:val="24"/>
          <w:szCs w:val="24"/>
        </w:rPr>
      </w:pPr>
      <w:r w:rsidRPr="00DE2770">
        <w:rPr>
          <w:rFonts w:ascii="ＭＳ ゴシック" w:eastAsia="ＭＳ ゴシック" w:hAnsi="ＭＳ ゴシック" w:hint="eastAsia"/>
          <w:color w:val="000000"/>
          <w:szCs w:val="21"/>
        </w:rPr>
        <w:t>ムギネ酸の化学構造式</w:t>
      </w:r>
    </w:p>
    <w:p w14:paraId="584BB5FB" w14:textId="77777777" w:rsidR="001176F3" w:rsidRPr="006E260E" w:rsidRDefault="001176F3" w:rsidP="009731E9">
      <w:pPr>
        <w:spacing w:line="240" w:lineRule="exact"/>
        <w:rPr>
          <w:rFonts w:ascii="ＭＳ ゴシック" w:eastAsia="ＭＳ ゴシック" w:hAnsi="ＭＳ ゴシック"/>
          <w:sz w:val="24"/>
          <w:szCs w:val="24"/>
        </w:rPr>
      </w:pPr>
    </w:p>
    <w:p w14:paraId="6B914522" w14:textId="77777777" w:rsidR="001176F3" w:rsidRPr="006E260E" w:rsidRDefault="001176F3" w:rsidP="009731E9">
      <w:pPr>
        <w:spacing w:line="240" w:lineRule="exact"/>
        <w:rPr>
          <w:rFonts w:ascii="ＭＳ ゴシック" w:eastAsia="ＭＳ ゴシック" w:hAnsi="ＭＳ ゴシック"/>
          <w:sz w:val="24"/>
          <w:szCs w:val="24"/>
        </w:rPr>
      </w:pPr>
    </w:p>
    <w:p w14:paraId="3F161938" w14:textId="77777777" w:rsidR="00316EB5" w:rsidRDefault="00316EB5" w:rsidP="00F42F6C">
      <w:pPr>
        <w:framePr w:w="5463" w:h="13401" w:hRule="exact" w:hSpace="181" w:wrap="around" w:vAnchor="text" w:hAnchor="page" w:x="5210" w:y="149"/>
        <w:pBdr>
          <w:top w:val="single" w:sz="6" w:space="1" w:color="000000"/>
          <w:left w:val="single" w:sz="6" w:space="6" w:color="000000"/>
          <w:bottom w:val="single" w:sz="6" w:space="1" w:color="000000"/>
          <w:right w:val="single" w:sz="6" w:space="6" w:color="000000"/>
        </w:pBdr>
        <w:shd w:val="solid" w:color="FFFFFF" w:fill="FFFFFF"/>
        <w:rPr>
          <w:rFonts w:ascii="ＭＳ ゴシック" w:eastAsia="ＭＳ ゴシック" w:hAnsi="ＭＳ ゴシック"/>
          <w:sz w:val="24"/>
          <w:szCs w:val="24"/>
        </w:rPr>
      </w:pPr>
      <w:r>
        <w:rPr>
          <w:rFonts w:ascii="ＭＳ ゴシック" w:eastAsia="ＭＳ ゴシック" w:hAnsi="ＭＳ ゴシック" w:hint="eastAsia"/>
          <w:sz w:val="24"/>
          <w:szCs w:val="24"/>
        </w:rPr>
        <w:t>【研究内容に関する</w:t>
      </w:r>
      <w:r w:rsidR="00727844" w:rsidRPr="006E260E">
        <w:rPr>
          <w:rFonts w:ascii="ＭＳ ゴシック" w:eastAsia="ＭＳ ゴシック" w:hAnsi="ＭＳ ゴシック" w:hint="eastAsia"/>
          <w:sz w:val="24"/>
          <w:szCs w:val="24"/>
        </w:rPr>
        <w:t>問い合わせ先</w:t>
      </w:r>
      <w:r>
        <w:rPr>
          <w:rFonts w:ascii="ＭＳ ゴシック" w:eastAsia="ＭＳ ゴシック" w:hAnsi="ＭＳ ゴシック" w:hint="eastAsia"/>
          <w:sz w:val="24"/>
          <w:szCs w:val="24"/>
        </w:rPr>
        <w:t>】</w:t>
      </w:r>
    </w:p>
    <w:p w14:paraId="4DD25A86" w14:textId="77777777" w:rsidR="00727844" w:rsidRPr="006E260E" w:rsidRDefault="00727844" w:rsidP="00F42F6C">
      <w:pPr>
        <w:framePr w:w="5463" w:h="13401" w:hRule="exact" w:hSpace="181" w:wrap="around" w:vAnchor="text" w:hAnchor="page" w:x="5210" w:y="149"/>
        <w:pBdr>
          <w:top w:val="single" w:sz="6" w:space="1" w:color="000000"/>
          <w:left w:val="single" w:sz="6" w:space="6" w:color="000000"/>
          <w:bottom w:val="single" w:sz="6" w:space="1" w:color="000000"/>
          <w:right w:val="single" w:sz="6" w:space="6" w:color="000000"/>
        </w:pBdr>
        <w:shd w:val="solid" w:color="FFFFFF" w:fill="FFFFFF"/>
        <w:rPr>
          <w:rFonts w:ascii="ＭＳ ゴシック" w:eastAsia="ＭＳ ゴシック" w:hAnsi="ＭＳ ゴシック"/>
          <w:sz w:val="24"/>
          <w:szCs w:val="24"/>
        </w:rPr>
      </w:pPr>
      <w:r>
        <w:rPr>
          <w:rFonts w:ascii="ＭＳ ゴシック" w:eastAsia="ＭＳ ゴシック" w:hAnsi="ＭＳ ゴシック" w:hint="eastAsia"/>
          <w:sz w:val="24"/>
          <w:szCs w:val="24"/>
        </w:rPr>
        <w:t>（徳島大学）</w:t>
      </w:r>
    </w:p>
    <w:p w14:paraId="19E7B713" w14:textId="77777777" w:rsidR="00727844" w:rsidRPr="006E260E" w:rsidRDefault="00727844" w:rsidP="00F42F6C">
      <w:pPr>
        <w:framePr w:w="5463" w:h="13401" w:hRule="exact" w:hSpace="181" w:wrap="around" w:vAnchor="text" w:hAnchor="page" w:x="5210" w:y="149"/>
        <w:pBdr>
          <w:top w:val="single" w:sz="6" w:space="1" w:color="000000"/>
          <w:left w:val="single" w:sz="6" w:space="6" w:color="000000"/>
          <w:bottom w:val="single" w:sz="6" w:space="1" w:color="000000"/>
          <w:right w:val="single" w:sz="6" w:space="6" w:color="000000"/>
        </w:pBdr>
        <w:shd w:val="solid" w:color="FFFFFF" w:fill="FFFFFF"/>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部局名　</w:t>
      </w:r>
      <w:r w:rsidR="00316EB5">
        <w:rPr>
          <w:rFonts w:ascii="ＭＳ ゴシック" w:eastAsia="ＭＳ ゴシック" w:hAnsi="ＭＳ ゴシック" w:hint="eastAsia"/>
          <w:sz w:val="24"/>
          <w:szCs w:val="24"/>
        </w:rPr>
        <w:t>大学院</w:t>
      </w:r>
      <w:r>
        <w:rPr>
          <w:rFonts w:ascii="ＭＳ ゴシック" w:eastAsia="ＭＳ ゴシック" w:hAnsi="ＭＳ ゴシック" w:hint="eastAsia"/>
          <w:sz w:val="24"/>
          <w:szCs w:val="24"/>
        </w:rPr>
        <w:t>医歯薬学研究部</w:t>
      </w:r>
    </w:p>
    <w:p w14:paraId="6967190F" w14:textId="77777777" w:rsidR="00727844" w:rsidRPr="006E260E" w:rsidRDefault="00727844" w:rsidP="00F42F6C">
      <w:pPr>
        <w:framePr w:w="5463" w:h="13401" w:hRule="exact" w:hSpace="181" w:wrap="around" w:vAnchor="text" w:hAnchor="page" w:x="5210" w:y="149"/>
        <w:pBdr>
          <w:top w:val="single" w:sz="6" w:space="1" w:color="000000"/>
          <w:left w:val="single" w:sz="6" w:space="6" w:color="000000"/>
          <w:bottom w:val="single" w:sz="6" w:space="1" w:color="000000"/>
          <w:right w:val="single" w:sz="6" w:space="6" w:color="000000"/>
        </w:pBdr>
        <w:shd w:val="solid" w:color="FFFFFF" w:fill="FFFFFF"/>
        <w:ind w:firstLineChars="100" w:firstLine="240"/>
        <w:rPr>
          <w:rFonts w:ascii="ＭＳ ゴシック" w:eastAsia="ＭＳ ゴシック" w:hAnsi="ＭＳ ゴシック"/>
          <w:sz w:val="24"/>
          <w:szCs w:val="24"/>
        </w:rPr>
      </w:pPr>
      <w:r w:rsidRPr="006E260E">
        <w:rPr>
          <w:rFonts w:ascii="ＭＳ ゴシック" w:eastAsia="ＭＳ ゴシック" w:hAnsi="ＭＳ ゴシック" w:hint="eastAsia"/>
          <w:sz w:val="24"/>
          <w:szCs w:val="24"/>
        </w:rPr>
        <w:t xml:space="preserve">責任者　</w:t>
      </w:r>
      <w:r>
        <w:rPr>
          <w:rFonts w:ascii="ＭＳ ゴシック" w:eastAsia="ＭＳ ゴシック" w:hAnsi="ＭＳ ゴシック" w:hint="eastAsia"/>
          <w:sz w:val="24"/>
          <w:szCs w:val="24"/>
        </w:rPr>
        <w:t>教授・難波康祐</w:t>
      </w:r>
    </w:p>
    <w:p w14:paraId="33394764" w14:textId="77777777" w:rsidR="00727844" w:rsidRPr="006E260E" w:rsidRDefault="00727844" w:rsidP="00F42F6C">
      <w:pPr>
        <w:framePr w:w="5463" w:h="13401" w:hRule="exact" w:hSpace="181" w:wrap="around" w:vAnchor="text" w:hAnchor="page" w:x="5210" w:y="149"/>
        <w:pBdr>
          <w:top w:val="single" w:sz="6" w:space="1" w:color="000000"/>
          <w:left w:val="single" w:sz="6" w:space="6" w:color="000000"/>
          <w:bottom w:val="single" w:sz="6" w:space="1" w:color="000000"/>
          <w:right w:val="single" w:sz="6" w:space="6" w:color="000000"/>
        </w:pBdr>
        <w:shd w:val="solid" w:color="FFFFFF" w:fill="FFFFFF"/>
        <w:ind w:firstLineChars="100" w:firstLine="240"/>
        <w:rPr>
          <w:rFonts w:ascii="ＭＳ ゴシック" w:eastAsia="ＭＳ ゴシック" w:hAnsi="ＭＳ ゴシック"/>
          <w:sz w:val="24"/>
          <w:szCs w:val="24"/>
        </w:rPr>
      </w:pPr>
      <w:r w:rsidRPr="006E260E">
        <w:rPr>
          <w:rFonts w:ascii="ＭＳ ゴシック" w:eastAsia="ＭＳ ゴシック" w:hAnsi="ＭＳ ゴシック" w:hint="eastAsia"/>
          <w:sz w:val="24"/>
          <w:szCs w:val="24"/>
        </w:rPr>
        <w:t xml:space="preserve">電話番号　</w:t>
      </w:r>
      <w:r>
        <w:rPr>
          <w:rFonts w:ascii="ＭＳ ゴシック" w:eastAsia="ＭＳ ゴシック" w:hAnsi="ＭＳ ゴシック" w:hint="eastAsia"/>
          <w:sz w:val="24"/>
          <w:szCs w:val="24"/>
        </w:rPr>
        <w:t>0</w:t>
      </w:r>
      <w:r>
        <w:rPr>
          <w:rFonts w:ascii="ＭＳ ゴシック" w:eastAsia="ＭＳ ゴシック" w:hAnsi="ＭＳ ゴシック"/>
          <w:sz w:val="24"/>
          <w:szCs w:val="24"/>
        </w:rPr>
        <w:t>88-633-7293</w:t>
      </w:r>
    </w:p>
    <w:p w14:paraId="3774933B" w14:textId="77777777" w:rsidR="00727844" w:rsidRDefault="00727844" w:rsidP="00F42F6C">
      <w:pPr>
        <w:framePr w:w="5463" w:h="13401" w:hRule="exact" w:hSpace="181" w:wrap="around" w:vAnchor="text" w:hAnchor="page" w:x="5210" w:y="149"/>
        <w:pBdr>
          <w:top w:val="single" w:sz="6" w:space="1" w:color="000000"/>
          <w:left w:val="single" w:sz="6" w:space="6" w:color="000000"/>
          <w:bottom w:val="single" w:sz="6" w:space="1" w:color="000000"/>
          <w:right w:val="single" w:sz="6" w:space="6" w:color="000000"/>
        </w:pBdr>
        <w:shd w:val="solid" w:color="FFFFFF" w:fill="FFFFFF"/>
        <w:ind w:firstLineChars="100" w:firstLine="240"/>
        <w:rPr>
          <w:rFonts w:ascii="ＭＳ ゴシック" w:eastAsia="ＭＳ ゴシック" w:hAnsi="ＭＳ ゴシック"/>
          <w:sz w:val="24"/>
          <w:szCs w:val="24"/>
        </w:rPr>
      </w:pPr>
      <w:r w:rsidRPr="006E260E">
        <w:rPr>
          <w:rFonts w:ascii="ＭＳ ゴシック" w:eastAsia="ＭＳ ゴシック" w:hAnsi="ＭＳ ゴシック" w:hint="eastAsia"/>
          <w:sz w:val="24"/>
          <w:szCs w:val="24"/>
        </w:rPr>
        <w:t xml:space="preserve">メールアドレス　</w:t>
      </w:r>
      <w:hyperlink r:id="rId18" w:history="1">
        <w:r w:rsidRPr="00580D3F">
          <w:rPr>
            <w:rStyle w:val="a9"/>
            <w:rFonts w:ascii="ＭＳ ゴシック" w:eastAsia="ＭＳ ゴシック" w:hAnsi="ＭＳ ゴシック"/>
            <w:sz w:val="24"/>
            <w:szCs w:val="24"/>
          </w:rPr>
          <w:t>namba@tokushima-u.ac.jp</w:t>
        </w:r>
      </w:hyperlink>
    </w:p>
    <w:p w14:paraId="0E41185A" w14:textId="77777777" w:rsidR="00727844" w:rsidRDefault="00727844" w:rsidP="00F42F6C">
      <w:pPr>
        <w:framePr w:w="5463" w:h="13401" w:hRule="exact" w:hSpace="181" w:wrap="around" w:vAnchor="text" w:hAnchor="page" w:x="5210" w:y="149"/>
        <w:pBdr>
          <w:top w:val="single" w:sz="6" w:space="1" w:color="000000"/>
          <w:left w:val="single" w:sz="6" w:space="6" w:color="000000"/>
          <w:bottom w:val="single" w:sz="6" w:space="1" w:color="000000"/>
          <w:right w:val="single" w:sz="6" w:space="6" w:color="000000"/>
        </w:pBdr>
        <w:shd w:val="solid" w:color="FFFFFF" w:fill="FFFFFF"/>
        <w:ind w:firstLineChars="100" w:firstLine="240"/>
        <w:rPr>
          <w:rFonts w:ascii="ＭＳ ゴシック" w:eastAsia="ＭＳ ゴシック" w:hAnsi="ＭＳ ゴシック"/>
          <w:sz w:val="24"/>
          <w:szCs w:val="24"/>
        </w:rPr>
      </w:pPr>
    </w:p>
    <w:p w14:paraId="724FE6F8" w14:textId="77777777" w:rsidR="00513AC1" w:rsidRDefault="00513AC1" w:rsidP="00F42F6C">
      <w:pPr>
        <w:framePr w:w="5463" w:h="13401" w:hRule="exact" w:hSpace="181" w:wrap="around" w:vAnchor="text" w:hAnchor="page" w:x="5210" w:y="149"/>
        <w:pBdr>
          <w:top w:val="single" w:sz="6" w:space="1" w:color="000000"/>
          <w:left w:val="single" w:sz="6" w:space="6" w:color="000000"/>
          <w:bottom w:val="single" w:sz="6" w:space="1" w:color="000000"/>
          <w:right w:val="single" w:sz="6" w:space="6" w:color="000000"/>
        </w:pBdr>
        <w:shd w:val="solid" w:color="FFFFFF" w:fill="FFFFFF"/>
        <w:rPr>
          <w:rFonts w:ascii="ＭＳ ゴシック" w:eastAsia="ＭＳ ゴシック" w:hAnsi="ＭＳ ゴシック"/>
          <w:sz w:val="24"/>
          <w:szCs w:val="24"/>
        </w:rPr>
      </w:pPr>
      <w:r>
        <w:rPr>
          <w:rFonts w:ascii="ＭＳ ゴシック" w:eastAsia="ＭＳ ゴシック" w:hAnsi="ＭＳ ゴシック" w:hint="eastAsia"/>
          <w:sz w:val="24"/>
          <w:szCs w:val="24"/>
        </w:rPr>
        <w:t>（愛知製鋼株式会社）</w:t>
      </w:r>
    </w:p>
    <w:p w14:paraId="7E5CB3B9" w14:textId="77777777" w:rsidR="000369D3" w:rsidRPr="006E260E" w:rsidRDefault="000369D3" w:rsidP="00F42F6C">
      <w:pPr>
        <w:framePr w:w="5463" w:h="13401" w:hRule="exact" w:hSpace="181" w:wrap="around" w:vAnchor="text" w:hAnchor="page" w:x="5210" w:y="149"/>
        <w:pBdr>
          <w:top w:val="single" w:sz="6" w:space="1" w:color="000000"/>
          <w:left w:val="single" w:sz="6" w:space="6" w:color="000000"/>
          <w:bottom w:val="single" w:sz="6" w:space="1" w:color="000000"/>
          <w:right w:val="single" w:sz="6" w:space="6" w:color="000000"/>
        </w:pBdr>
        <w:shd w:val="solid" w:color="FFFFFF" w:fill="FFFFFF"/>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部局名　</w:t>
      </w:r>
      <w:r w:rsidR="00316EB5">
        <w:rPr>
          <w:rFonts w:ascii="ＭＳ ゴシック" w:eastAsia="ＭＳ ゴシック" w:hAnsi="ＭＳ ゴシック" w:hint="eastAsia"/>
          <w:sz w:val="24"/>
          <w:szCs w:val="24"/>
        </w:rPr>
        <w:t>広報室</w:t>
      </w:r>
    </w:p>
    <w:p w14:paraId="4567B552" w14:textId="77777777" w:rsidR="000369D3" w:rsidRPr="006E260E" w:rsidRDefault="000369D3" w:rsidP="00F42F6C">
      <w:pPr>
        <w:framePr w:w="5463" w:h="13401" w:hRule="exact" w:hSpace="181" w:wrap="around" w:vAnchor="text" w:hAnchor="page" w:x="5210" w:y="149"/>
        <w:pBdr>
          <w:top w:val="single" w:sz="6" w:space="1" w:color="000000"/>
          <w:left w:val="single" w:sz="6" w:space="6" w:color="000000"/>
          <w:bottom w:val="single" w:sz="6" w:space="1" w:color="000000"/>
          <w:right w:val="single" w:sz="6" w:space="6" w:color="000000"/>
        </w:pBdr>
        <w:shd w:val="solid" w:color="FFFFFF" w:fill="FFFFFF"/>
        <w:ind w:firstLineChars="100" w:firstLine="240"/>
        <w:rPr>
          <w:rFonts w:ascii="ＭＳ ゴシック" w:eastAsia="ＭＳ ゴシック" w:hAnsi="ＭＳ ゴシック"/>
          <w:sz w:val="24"/>
          <w:szCs w:val="24"/>
        </w:rPr>
      </w:pPr>
      <w:r w:rsidRPr="006E260E">
        <w:rPr>
          <w:rFonts w:ascii="ＭＳ ゴシック" w:eastAsia="ＭＳ ゴシック" w:hAnsi="ＭＳ ゴシック" w:hint="eastAsia"/>
          <w:sz w:val="24"/>
          <w:szCs w:val="24"/>
        </w:rPr>
        <w:t xml:space="preserve">電話番号　</w:t>
      </w:r>
      <w:r w:rsidR="00316EB5">
        <w:rPr>
          <w:rFonts w:ascii="ＭＳ ゴシック" w:eastAsia="ＭＳ ゴシック" w:hAnsi="ＭＳ ゴシック" w:hint="eastAsia"/>
          <w:sz w:val="24"/>
          <w:szCs w:val="24"/>
        </w:rPr>
        <w:t>0</w:t>
      </w:r>
      <w:r w:rsidR="00316EB5">
        <w:rPr>
          <w:rFonts w:ascii="ＭＳ ゴシック" w:eastAsia="ＭＳ ゴシック" w:hAnsi="ＭＳ ゴシック"/>
          <w:sz w:val="24"/>
          <w:szCs w:val="24"/>
        </w:rPr>
        <w:t>52-603-9216</w:t>
      </w:r>
    </w:p>
    <w:p w14:paraId="36A3E108" w14:textId="77777777" w:rsidR="000369D3" w:rsidRDefault="003F78B1" w:rsidP="00F42F6C">
      <w:pPr>
        <w:framePr w:w="5463" w:h="13401" w:hRule="exact" w:hSpace="181" w:wrap="around" w:vAnchor="text" w:hAnchor="page" w:x="5210" w:y="149"/>
        <w:pBdr>
          <w:top w:val="single" w:sz="6" w:space="1" w:color="000000"/>
          <w:left w:val="single" w:sz="6" w:space="6" w:color="000000"/>
          <w:bottom w:val="single" w:sz="6" w:space="1" w:color="000000"/>
          <w:right w:val="single" w:sz="6" w:space="6" w:color="000000"/>
        </w:pBdr>
        <w:shd w:val="solid" w:color="FFFFFF" w:fill="FFFFFF"/>
        <w:ind w:firstLineChars="100" w:firstLine="210"/>
        <w:rPr>
          <w:rFonts w:ascii="ＭＳ ゴシック" w:eastAsia="ＭＳ ゴシック" w:hAnsi="ＭＳ ゴシック"/>
          <w:sz w:val="24"/>
          <w:szCs w:val="24"/>
        </w:rPr>
      </w:pPr>
      <w:hyperlink r:id="rId19" w:history="1">
        <w:r w:rsidR="00316EB5" w:rsidRPr="00907101">
          <w:rPr>
            <w:rStyle w:val="a9"/>
            <w:rFonts w:ascii="ＭＳ ゴシック" w:eastAsia="ＭＳ ゴシック" w:hAnsi="ＭＳ ゴシック"/>
            <w:sz w:val="24"/>
            <w:szCs w:val="24"/>
          </w:rPr>
          <w:t>https://www.aichi-steel.co.jp/index.html</w:t>
        </w:r>
      </w:hyperlink>
    </w:p>
    <w:p w14:paraId="47FCCC5E" w14:textId="77777777" w:rsidR="00727844" w:rsidRDefault="00727844" w:rsidP="00F42F6C">
      <w:pPr>
        <w:framePr w:w="5463" w:h="13401" w:hRule="exact" w:hSpace="181" w:wrap="around" w:vAnchor="text" w:hAnchor="page" w:x="5210" w:y="149"/>
        <w:pBdr>
          <w:top w:val="single" w:sz="6" w:space="1" w:color="000000"/>
          <w:left w:val="single" w:sz="6" w:space="6" w:color="000000"/>
          <w:bottom w:val="single" w:sz="6" w:space="1" w:color="000000"/>
          <w:right w:val="single" w:sz="6" w:space="6" w:color="000000"/>
        </w:pBdr>
        <w:shd w:val="solid" w:color="FFFFFF" w:fill="FFFFFF"/>
        <w:rPr>
          <w:rFonts w:ascii="ＭＳ ゴシック" w:eastAsia="ＭＳ ゴシック" w:hAnsi="ＭＳ ゴシック"/>
          <w:sz w:val="24"/>
          <w:szCs w:val="24"/>
        </w:rPr>
      </w:pPr>
    </w:p>
    <w:p w14:paraId="48391188" w14:textId="77777777" w:rsidR="00316EB5" w:rsidRDefault="00316EB5" w:rsidP="00F42F6C">
      <w:pPr>
        <w:framePr w:w="5463" w:h="13401" w:hRule="exact" w:hSpace="181" w:wrap="around" w:vAnchor="text" w:hAnchor="page" w:x="5210" w:y="149"/>
        <w:pBdr>
          <w:top w:val="single" w:sz="6" w:space="1" w:color="000000"/>
          <w:left w:val="single" w:sz="6" w:space="6" w:color="000000"/>
          <w:bottom w:val="single" w:sz="6" w:space="1" w:color="000000"/>
          <w:right w:val="single" w:sz="6" w:space="6" w:color="000000"/>
        </w:pBdr>
        <w:shd w:val="solid" w:color="FFFFFF" w:fill="FFFFFF"/>
        <w:rPr>
          <w:rFonts w:ascii="ＭＳ ゴシック" w:eastAsia="ＭＳ ゴシック" w:hAnsi="ＭＳ ゴシック"/>
          <w:sz w:val="24"/>
          <w:szCs w:val="24"/>
        </w:rPr>
      </w:pPr>
      <w:r>
        <w:rPr>
          <w:rFonts w:ascii="ＭＳ ゴシック" w:eastAsia="ＭＳ ゴシック" w:hAnsi="ＭＳ ゴシック" w:hint="eastAsia"/>
          <w:sz w:val="24"/>
          <w:szCs w:val="24"/>
        </w:rPr>
        <w:t>【その他各機関の問い合わせ先】</w:t>
      </w:r>
    </w:p>
    <w:p w14:paraId="50627103" w14:textId="77777777" w:rsidR="00513AC1" w:rsidRDefault="00513AC1" w:rsidP="00F42F6C">
      <w:pPr>
        <w:framePr w:w="5463" w:h="13401" w:hRule="exact" w:hSpace="181" w:wrap="around" w:vAnchor="text" w:hAnchor="page" w:x="5210" w:y="149"/>
        <w:pBdr>
          <w:top w:val="single" w:sz="6" w:space="1" w:color="000000"/>
          <w:left w:val="single" w:sz="6" w:space="6" w:color="000000"/>
          <w:bottom w:val="single" w:sz="6" w:space="1" w:color="000000"/>
          <w:right w:val="single" w:sz="6" w:space="6" w:color="000000"/>
        </w:pBdr>
        <w:shd w:val="solid" w:color="FFFFFF" w:fill="FFFFFF"/>
        <w:rPr>
          <w:rFonts w:ascii="ＭＳ ゴシック" w:eastAsia="ＭＳ ゴシック" w:hAnsi="ＭＳ ゴシック"/>
          <w:sz w:val="24"/>
          <w:szCs w:val="24"/>
        </w:rPr>
      </w:pPr>
      <w:r>
        <w:rPr>
          <w:rFonts w:ascii="ＭＳ ゴシック" w:eastAsia="ＭＳ ゴシック" w:hAnsi="ＭＳ ゴシック" w:hint="eastAsia"/>
          <w:sz w:val="24"/>
          <w:szCs w:val="24"/>
        </w:rPr>
        <w:t>（石川県立大学）</w:t>
      </w:r>
    </w:p>
    <w:p w14:paraId="6B965B6D" w14:textId="201C1DA4" w:rsidR="00513AC1" w:rsidRPr="006E260E" w:rsidRDefault="00513AC1" w:rsidP="00F42F6C">
      <w:pPr>
        <w:framePr w:w="5463" w:h="13401" w:hRule="exact" w:hSpace="181" w:wrap="around" w:vAnchor="text" w:hAnchor="page" w:x="5210" w:y="149"/>
        <w:pBdr>
          <w:top w:val="single" w:sz="6" w:space="1" w:color="000000"/>
          <w:left w:val="single" w:sz="6" w:space="6" w:color="000000"/>
          <w:bottom w:val="single" w:sz="6" w:space="1" w:color="000000"/>
          <w:right w:val="single" w:sz="6" w:space="6" w:color="000000"/>
        </w:pBdr>
        <w:shd w:val="solid" w:color="FFFFFF" w:fill="FFFFFF"/>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部局名　</w:t>
      </w:r>
      <w:r w:rsidR="000711C3">
        <w:rPr>
          <w:rFonts w:ascii="ＭＳ ゴシック" w:eastAsia="ＭＳ ゴシック" w:hAnsi="ＭＳ ゴシック" w:hint="eastAsia"/>
          <w:sz w:val="24"/>
          <w:szCs w:val="24"/>
        </w:rPr>
        <w:t>生物資源工学研究所</w:t>
      </w:r>
    </w:p>
    <w:p w14:paraId="023E4E8D" w14:textId="77777777" w:rsidR="00513AC1" w:rsidRPr="006E260E" w:rsidRDefault="00513AC1" w:rsidP="00F42F6C">
      <w:pPr>
        <w:framePr w:w="5463" w:h="13401" w:hRule="exact" w:hSpace="181" w:wrap="around" w:vAnchor="text" w:hAnchor="page" w:x="5210" w:y="149"/>
        <w:pBdr>
          <w:top w:val="single" w:sz="6" w:space="1" w:color="000000"/>
          <w:left w:val="single" w:sz="6" w:space="6" w:color="000000"/>
          <w:bottom w:val="single" w:sz="6" w:space="1" w:color="000000"/>
          <w:right w:val="single" w:sz="6" w:space="6" w:color="000000"/>
        </w:pBdr>
        <w:shd w:val="solid" w:color="FFFFFF" w:fill="FFFFFF"/>
        <w:ind w:firstLineChars="100" w:firstLine="240"/>
        <w:rPr>
          <w:rFonts w:ascii="ＭＳ ゴシック" w:eastAsia="ＭＳ ゴシック" w:hAnsi="ＭＳ ゴシック"/>
          <w:sz w:val="24"/>
          <w:szCs w:val="24"/>
        </w:rPr>
      </w:pPr>
      <w:r w:rsidRPr="006E260E">
        <w:rPr>
          <w:rFonts w:ascii="ＭＳ ゴシック" w:eastAsia="ＭＳ ゴシック" w:hAnsi="ＭＳ ゴシック" w:hint="eastAsia"/>
          <w:sz w:val="24"/>
          <w:szCs w:val="24"/>
        </w:rPr>
        <w:t xml:space="preserve">責任者　</w:t>
      </w:r>
      <w:r>
        <w:rPr>
          <w:rFonts w:ascii="ＭＳ ゴシック" w:eastAsia="ＭＳ ゴシック" w:hAnsi="ＭＳ ゴシック" w:hint="eastAsia"/>
          <w:sz w:val="24"/>
          <w:szCs w:val="24"/>
        </w:rPr>
        <w:t>教授・小林高範</w:t>
      </w:r>
    </w:p>
    <w:p w14:paraId="2B5824B5" w14:textId="593140D4" w:rsidR="00513AC1" w:rsidRPr="006E260E" w:rsidRDefault="00513AC1" w:rsidP="00F42F6C">
      <w:pPr>
        <w:framePr w:w="5463" w:h="13401" w:hRule="exact" w:hSpace="181" w:wrap="around" w:vAnchor="text" w:hAnchor="page" w:x="5210" w:y="149"/>
        <w:pBdr>
          <w:top w:val="single" w:sz="6" w:space="1" w:color="000000"/>
          <w:left w:val="single" w:sz="6" w:space="6" w:color="000000"/>
          <w:bottom w:val="single" w:sz="6" w:space="1" w:color="000000"/>
          <w:right w:val="single" w:sz="6" w:space="6" w:color="000000"/>
        </w:pBdr>
        <w:shd w:val="solid" w:color="FFFFFF" w:fill="FFFFFF"/>
        <w:ind w:firstLineChars="100" w:firstLine="240"/>
        <w:rPr>
          <w:rFonts w:ascii="ＭＳ ゴシック" w:eastAsia="ＭＳ ゴシック" w:hAnsi="ＭＳ ゴシック"/>
          <w:sz w:val="24"/>
          <w:szCs w:val="24"/>
        </w:rPr>
      </w:pPr>
      <w:r w:rsidRPr="006E260E">
        <w:rPr>
          <w:rFonts w:ascii="ＭＳ ゴシック" w:eastAsia="ＭＳ ゴシック" w:hAnsi="ＭＳ ゴシック" w:hint="eastAsia"/>
          <w:sz w:val="24"/>
          <w:szCs w:val="24"/>
        </w:rPr>
        <w:t xml:space="preserve">電話番号　</w:t>
      </w:r>
      <w:r w:rsidR="000711C3">
        <w:rPr>
          <w:rFonts w:ascii="ＭＳ ゴシック" w:eastAsia="ＭＳ ゴシック" w:hAnsi="ＭＳ ゴシック" w:hint="eastAsia"/>
          <w:sz w:val="24"/>
          <w:szCs w:val="24"/>
        </w:rPr>
        <w:t>076-227-7505</w:t>
      </w:r>
    </w:p>
    <w:p w14:paraId="6F84F10C" w14:textId="601A4753" w:rsidR="00513AC1" w:rsidRDefault="00513AC1" w:rsidP="00F42F6C">
      <w:pPr>
        <w:framePr w:w="5463" w:h="13401" w:hRule="exact" w:hSpace="181" w:wrap="around" w:vAnchor="text" w:hAnchor="page" w:x="5210" w:y="149"/>
        <w:pBdr>
          <w:top w:val="single" w:sz="6" w:space="1" w:color="000000"/>
          <w:left w:val="single" w:sz="6" w:space="6" w:color="000000"/>
          <w:bottom w:val="single" w:sz="6" w:space="1" w:color="000000"/>
          <w:right w:val="single" w:sz="6" w:space="6" w:color="000000"/>
        </w:pBdr>
        <w:shd w:val="solid" w:color="FFFFFF" w:fill="FFFFFF"/>
        <w:ind w:firstLineChars="100" w:firstLine="240"/>
        <w:rPr>
          <w:rFonts w:ascii="ＭＳ ゴシック" w:eastAsia="ＭＳ ゴシック" w:hAnsi="ＭＳ ゴシック"/>
          <w:sz w:val="24"/>
          <w:szCs w:val="24"/>
        </w:rPr>
      </w:pPr>
      <w:r w:rsidRPr="006E260E">
        <w:rPr>
          <w:rFonts w:ascii="ＭＳ ゴシック" w:eastAsia="ＭＳ ゴシック" w:hAnsi="ＭＳ ゴシック" w:hint="eastAsia"/>
          <w:sz w:val="24"/>
          <w:szCs w:val="24"/>
        </w:rPr>
        <w:t xml:space="preserve">メールアドレス　</w:t>
      </w:r>
      <w:r w:rsidR="000711C3" w:rsidRPr="000B3613">
        <w:rPr>
          <w:rFonts w:ascii="ＭＳ ゴシック" w:eastAsia="ＭＳ ゴシック" w:hAnsi="ＭＳ ゴシック"/>
          <w:sz w:val="24"/>
          <w:szCs w:val="24"/>
        </w:rPr>
        <w:t>abkoba@ishikawa-pu.ac.jp</w:t>
      </w:r>
    </w:p>
    <w:p w14:paraId="5A203A2A" w14:textId="77777777" w:rsidR="00727844" w:rsidRDefault="00727844" w:rsidP="00F42F6C">
      <w:pPr>
        <w:framePr w:w="5463" w:h="13401" w:hRule="exact" w:hSpace="181" w:wrap="around" w:vAnchor="text" w:hAnchor="page" w:x="5210" w:y="149"/>
        <w:pBdr>
          <w:top w:val="single" w:sz="6" w:space="1" w:color="000000"/>
          <w:left w:val="single" w:sz="6" w:space="6" w:color="000000"/>
          <w:bottom w:val="single" w:sz="6" w:space="1" w:color="000000"/>
          <w:right w:val="single" w:sz="6" w:space="6" w:color="000000"/>
        </w:pBdr>
        <w:shd w:val="solid" w:color="FFFFFF" w:fill="FFFFFF"/>
        <w:ind w:firstLineChars="100" w:firstLine="240"/>
        <w:rPr>
          <w:rFonts w:ascii="ＭＳ ゴシック" w:eastAsia="ＭＳ ゴシック" w:hAnsi="ＭＳ ゴシック"/>
          <w:sz w:val="24"/>
          <w:szCs w:val="24"/>
        </w:rPr>
      </w:pPr>
    </w:p>
    <w:p w14:paraId="2164512D" w14:textId="77777777" w:rsidR="00513AC1" w:rsidRDefault="00513AC1" w:rsidP="00F42F6C">
      <w:pPr>
        <w:framePr w:w="5463" w:h="13401" w:hRule="exact" w:hSpace="181" w:wrap="around" w:vAnchor="text" w:hAnchor="page" w:x="5210" w:y="149"/>
        <w:pBdr>
          <w:top w:val="single" w:sz="6" w:space="1" w:color="000000"/>
          <w:left w:val="single" w:sz="6" w:space="6" w:color="000000"/>
          <w:bottom w:val="single" w:sz="6" w:space="1" w:color="000000"/>
          <w:right w:val="single" w:sz="6" w:space="6" w:color="000000"/>
        </w:pBdr>
        <w:shd w:val="solid" w:color="FFFFFF" w:fill="FFFFFF"/>
        <w:rPr>
          <w:rFonts w:ascii="ＭＳ ゴシック" w:eastAsia="ＭＳ ゴシック" w:hAnsi="ＭＳ ゴシック"/>
          <w:sz w:val="24"/>
          <w:szCs w:val="24"/>
        </w:rPr>
      </w:pPr>
      <w:r>
        <w:rPr>
          <w:rFonts w:ascii="ＭＳ ゴシック" w:eastAsia="ＭＳ ゴシック" w:hAnsi="ＭＳ ゴシック" w:hint="eastAsia"/>
          <w:sz w:val="24"/>
          <w:szCs w:val="24"/>
        </w:rPr>
        <w:t>（東京大学）</w:t>
      </w:r>
    </w:p>
    <w:p w14:paraId="208ADEC0" w14:textId="6AC1ED9C" w:rsidR="00513AC1" w:rsidRPr="006E260E" w:rsidRDefault="00513AC1" w:rsidP="00F42F6C">
      <w:pPr>
        <w:framePr w:w="5463" w:h="13401" w:hRule="exact" w:hSpace="181" w:wrap="around" w:vAnchor="text" w:hAnchor="page" w:x="5210" w:y="149"/>
        <w:pBdr>
          <w:top w:val="single" w:sz="6" w:space="1" w:color="000000"/>
          <w:left w:val="single" w:sz="6" w:space="6" w:color="000000"/>
          <w:bottom w:val="single" w:sz="6" w:space="1" w:color="000000"/>
          <w:right w:val="single" w:sz="6" w:space="6" w:color="000000"/>
        </w:pBdr>
        <w:shd w:val="solid" w:color="FFFFFF" w:fill="FFFFFF"/>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部局名　</w:t>
      </w:r>
      <w:r w:rsidR="00AD1DD2">
        <w:rPr>
          <w:rFonts w:ascii="ＭＳ ゴシック" w:eastAsia="ＭＳ ゴシック" w:hAnsi="ＭＳ ゴシック" w:hint="eastAsia"/>
          <w:sz w:val="24"/>
          <w:szCs w:val="24"/>
        </w:rPr>
        <w:t>大学院</w:t>
      </w:r>
      <w:r w:rsidR="00316EB5">
        <w:rPr>
          <w:rFonts w:ascii="ＭＳ ゴシック" w:eastAsia="ＭＳ ゴシック" w:hAnsi="ＭＳ ゴシック" w:hint="eastAsia"/>
          <w:sz w:val="24"/>
          <w:szCs w:val="24"/>
        </w:rPr>
        <w:t>農学生命科学研究科</w:t>
      </w:r>
    </w:p>
    <w:p w14:paraId="0A903675" w14:textId="77777777" w:rsidR="00513AC1" w:rsidRPr="006E260E" w:rsidRDefault="00513AC1" w:rsidP="00F42F6C">
      <w:pPr>
        <w:framePr w:w="5463" w:h="13401" w:hRule="exact" w:hSpace="181" w:wrap="around" w:vAnchor="text" w:hAnchor="page" w:x="5210" w:y="149"/>
        <w:pBdr>
          <w:top w:val="single" w:sz="6" w:space="1" w:color="000000"/>
          <w:left w:val="single" w:sz="6" w:space="6" w:color="000000"/>
          <w:bottom w:val="single" w:sz="6" w:space="1" w:color="000000"/>
          <w:right w:val="single" w:sz="6" w:space="6" w:color="000000"/>
        </w:pBdr>
        <w:shd w:val="solid" w:color="FFFFFF" w:fill="FFFFFF"/>
        <w:ind w:firstLineChars="100" w:firstLine="240"/>
        <w:rPr>
          <w:rFonts w:ascii="ＭＳ ゴシック" w:eastAsia="ＭＳ ゴシック" w:hAnsi="ＭＳ ゴシック"/>
          <w:sz w:val="24"/>
          <w:szCs w:val="24"/>
        </w:rPr>
      </w:pPr>
      <w:r w:rsidRPr="006E260E">
        <w:rPr>
          <w:rFonts w:ascii="ＭＳ ゴシック" w:eastAsia="ＭＳ ゴシック" w:hAnsi="ＭＳ ゴシック" w:hint="eastAsia"/>
          <w:sz w:val="24"/>
          <w:szCs w:val="24"/>
        </w:rPr>
        <w:t xml:space="preserve">責任者　</w:t>
      </w:r>
      <w:r>
        <w:rPr>
          <w:rFonts w:ascii="ＭＳ ゴシック" w:eastAsia="ＭＳ ゴシック" w:hAnsi="ＭＳ ゴシック" w:hint="eastAsia"/>
          <w:sz w:val="24"/>
          <w:szCs w:val="24"/>
        </w:rPr>
        <w:t>准教授・中西啓仁</w:t>
      </w:r>
    </w:p>
    <w:p w14:paraId="5985DDA6" w14:textId="7562A1C1" w:rsidR="00513AC1" w:rsidRPr="006E260E" w:rsidRDefault="00513AC1" w:rsidP="00F42F6C">
      <w:pPr>
        <w:framePr w:w="5463" w:h="13401" w:hRule="exact" w:hSpace="181" w:wrap="around" w:vAnchor="text" w:hAnchor="page" w:x="5210" w:y="149"/>
        <w:pBdr>
          <w:top w:val="single" w:sz="6" w:space="1" w:color="000000"/>
          <w:left w:val="single" w:sz="6" w:space="6" w:color="000000"/>
          <w:bottom w:val="single" w:sz="6" w:space="1" w:color="000000"/>
          <w:right w:val="single" w:sz="6" w:space="6" w:color="000000"/>
        </w:pBdr>
        <w:shd w:val="solid" w:color="FFFFFF" w:fill="FFFFFF"/>
        <w:ind w:firstLineChars="100" w:firstLine="240"/>
        <w:rPr>
          <w:rFonts w:ascii="ＭＳ ゴシック" w:eastAsia="ＭＳ ゴシック" w:hAnsi="ＭＳ ゴシック"/>
          <w:sz w:val="24"/>
          <w:szCs w:val="24"/>
        </w:rPr>
      </w:pPr>
      <w:r w:rsidRPr="006E260E">
        <w:rPr>
          <w:rFonts w:ascii="ＭＳ ゴシック" w:eastAsia="ＭＳ ゴシック" w:hAnsi="ＭＳ ゴシック" w:hint="eastAsia"/>
          <w:sz w:val="24"/>
          <w:szCs w:val="24"/>
        </w:rPr>
        <w:t xml:space="preserve">電話番号　</w:t>
      </w:r>
      <w:r w:rsidR="000711C3">
        <w:rPr>
          <w:rFonts w:ascii="ＭＳ ゴシック" w:eastAsia="ＭＳ ゴシック" w:hAnsi="ＭＳ ゴシック" w:hint="eastAsia"/>
          <w:sz w:val="24"/>
          <w:szCs w:val="24"/>
        </w:rPr>
        <w:t>0</w:t>
      </w:r>
      <w:r w:rsidR="000711C3">
        <w:rPr>
          <w:rFonts w:ascii="ＭＳ ゴシック" w:eastAsia="ＭＳ ゴシック" w:hAnsi="ＭＳ ゴシック"/>
          <w:sz w:val="24"/>
          <w:szCs w:val="24"/>
        </w:rPr>
        <w:t>3-5841-7514</w:t>
      </w:r>
    </w:p>
    <w:p w14:paraId="7F951D84" w14:textId="32EACE03" w:rsidR="00513AC1" w:rsidRDefault="00513AC1" w:rsidP="00F42F6C">
      <w:pPr>
        <w:framePr w:w="5463" w:h="13401" w:hRule="exact" w:hSpace="181" w:wrap="around" w:vAnchor="text" w:hAnchor="page" w:x="5210" w:y="149"/>
        <w:pBdr>
          <w:top w:val="single" w:sz="6" w:space="1" w:color="000000"/>
          <w:left w:val="single" w:sz="6" w:space="6" w:color="000000"/>
          <w:bottom w:val="single" w:sz="6" w:space="1" w:color="000000"/>
          <w:right w:val="single" w:sz="6" w:space="6" w:color="000000"/>
        </w:pBdr>
        <w:shd w:val="solid" w:color="FFFFFF" w:fill="FFFFFF"/>
        <w:ind w:firstLineChars="100" w:firstLine="240"/>
        <w:rPr>
          <w:rFonts w:ascii="ＭＳ ゴシック" w:eastAsia="ＭＳ ゴシック" w:hAnsi="ＭＳ ゴシック"/>
          <w:sz w:val="24"/>
          <w:szCs w:val="24"/>
        </w:rPr>
      </w:pPr>
      <w:r w:rsidRPr="006E260E">
        <w:rPr>
          <w:rFonts w:ascii="ＭＳ ゴシック" w:eastAsia="ＭＳ ゴシック" w:hAnsi="ＭＳ ゴシック" w:hint="eastAsia"/>
          <w:sz w:val="24"/>
          <w:szCs w:val="24"/>
        </w:rPr>
        <w:t xml:space="preserve">メールアドレス　</w:t>
      </w:r>
      <w:r w:rsidR="000711C3">
        <w:rPr>
          <w:rFonts w:ascii="ＭＳ ゴシック" w:eastAsia="ＭＳ ゴシック" w:hAnsi="ＭＳ ゴシック" w:hint="eastAsia"/>
          <w:sz w:val="24"/>
          <w:szCs w:val="24"/>
        </w:rPr>
        <w:t>hnak@g.ecc.u-tokyo.ac.jp</w:t>
      </w:r>
    </w:p>
    <w:p w14:paraId="169A4698" w14:textId="77777777" w:rsidR="00513AC1" w:rsidRDefault="00513AC1" w:rsidP="00F42F6C">
      <w:pPr>
        <w:framePr w:w="5463" w:h="13401" w:hRule="exact" w:hSpace="181" w:wrap="around" w:vAnchor="text" w:hAnchor="page" w:x="5210" w:y="149"/>
        <w:pBdr>
          <w:top w:val="single" w:sz="6" w:space="1" w:color="000000"/>
          <w:left w:val="single" w:sz="6" w:space="6" w:color="000000"/>
          <w:bottom w:val="single" w:sz="6" w:space="1" w:color="000000"/>
          <w:right w:val="single" w:sz="6" w:space="6" w:color="000000"/>
        </w:pBdr>
        <w:shd w:val="solid" w:color="FFFFFF" w:fill="FFFFFF"/>
        <w:ind w:firstLineChars="100" w:firstLine="240"/>
        <w:rPr>
          <w:rFonts w:ascii="ＭＳ ゴシック" w:eastAsia="ＭＳ ゴシック" w:hAnsi="ＭＳ ゴシック"/>
          <w:sz w:val="24"/>
          <w:szCs w:val="24"/>
        </w:rPr>
      </w:pPr>
    </w:p>
    <w:p w14:paraId="3792EF97" w14:textId="77777777" w:rsidR="00513AC1" w:rsidRDefault="00513AC1" w:rsidP="00F42F6C">
      <w:pPr>
        <w:framePr w:w="5463" w:h="13401" w:hRule="exact" w:hSpace="181" w:wrap="around" w:vAnchor="text" w:hAnchor="page" w:x="5210" w:y="149"/>
        <w:pBdr>
          <w:top w:val="single" w:sz="6" w:space="1" w:color="000000"/>
          <w:left w:val="single" w:sz="6" w:space="6" w:color="000000"/>
          <w:bottom w:val="single" w:sz="6" w:space="1" w:color="000000"/>
          <w:right w:val="single" w:sz="6" w:space="6" w:color="000000"/>
        </w:pBdr>
        <w:shd w:val="solid" w:color="FFFFFF" w:fill="FFFFFF"/>
        <w:rPr>
          <w:rFonts w:ascii="ＭＳ ゴシック" w:eastAsia="ＭＳ ゴシック" w:hAnsi="ＭＳ ゴシック"/>
          <w:sz w:val="24"/>
          <w:szCs w:val="24"/>
        </w:rPr>
      </w:pPr>
      <w:r>
        <w:rPr>
          <w:rFonts w:ascii="ＭＳ ゴシック" w:eastAsia="ＭＳ ゴシック" w:hAnsi="ＭＳ ゴシック" w:hint="eastAsia"/>
          <w:sz w:val="24"/>
          <w:szCs w:val="24"/>
        </w:rPr>
        <w:t>（北海道大学）</w:t>
      </w:r>
    </w:p>
    <w:p w14:paraId="1AFE3A71" w14:textId="77777777" w:rsidR="00513AC1" w:rsidRPr="006E260E" w:rsidRDefault="00513AC1" w:rsidP="00F42F6C">
      <w:pPr>
        <w:framePr w:w="5463" w:h="13401" w:hRule="exact" w:hSpace="181" w:wrap="around" w:vAnchor="text" w:hAnchor="page" w:x="5210" w:y="149"/>
        <w:pBdr>
          <w:top w:val="single" w:sz="6" w:space="1" w:color="000000"/>
          <w:left w:val="single" w:sz="6" w:space="6" w:color="000000"/>
          <w:bottom w:val="single" w:sz="6" w:space="1" w:color="000000"/>
          <w:right w:val="single" w:sz="6" w:space="6" w:color="000000"/>
        </w:pBdr>
        <w:shd w:val="solid" w:color="FFFFFF" w:fill="FFFFFF"/>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部局名　</w:t>
      </w:r>
      <w:r w:rsidR="00316EB5">
        <w:rPr>
          <w:rFonts w:ascii="ＭＳ ゴシック" w:eastAsia="ＭＳ ゴシック" w:hAnsi="ＭＳ ゴシック" w:hint="eastAsia"/>
          <w:sz w:val="24"/>
          <w:szCs w:val="24"/>
        </w:rPr>
        <w:t>大学院</w:t>
      </w:r>
      <w:r>
        <w:rPr>
          <w:rFonts w:ascii="ＭＳ ゴシック" w:eastAsia="ＭＳ ゴシック" w:hAnsi="ＭＳ ゴシック" w:hint="eastAsia"/>
          <w:sz w:val="24"/>
          <w:szCs w:val="24"/>
        </w:rPr>
        <w:t>理学研究院</w:t>
      </w:r>
    </w:p>
    <w:p w14:paraId="2614B893" w14:textId="77777777" w:rsidR="00513AC1" w:rsidRPr="006E260E" w:rsidRDefault="00513AC1" w:rsidP="00F42F6C">
      <w:pPr>
        <w:framePr w:w="5463" w:h="13401" w:hRule="exact" w:hSpace="181" w:wrap="around" w:vAnchor="text" w:hAnchor="page" w:x="5210" w:y="149"/>
        <w:pBdr>
          <w:top w:val="single" w:sz="6" w:space="1" w:color="000000"/>
          <w:left w:val="single" w:sz="6" w:space="6" w:color="000000"/>
          <w:bottom w:val="single" w:sz="6" w:space="1" w:color="000000"/>
          <w:right w:val="single" w:sz="6" w:space="6" w:color="000000"/>
        </w:pBdr>
        <w:shd w:val="solid" w:color="FFFFFF" w:fill="FFFFFF"/>
        <w:ind w:firstLineChars="100" w:firstLine="240"/>
        <w:rPr>
          <w:rFonts w:ascii="ＭＳ ゴシック" w:eastAsia="ＭＳ ゴシック" w:hAnsi="ＭＳ ゴシック"/>
          <w:sz w:val="24"/>
          <w:szCs w:val="24"/>
        </w:rPr>
      </w:pPr>
      <w:r w:rsidRPr="006E260E">
        <w:rPr>
          <w:rFonts w:ascii="ＭＳ ゴシック" w:eastAsia="ＭＳ ゴシック" w:hAnsi="ＭＳ ゴシック" w:hint="eastAsia"/>
          <w:sz w:val="24"/>
          <w:szCs w:val="24"/>
        </w:rPr>
        <w:t xml:space="preserve">責任者　</w:t>
      </w:r>
      <w:r>
        <w:rPr>
          <w:rFonts w:ascii="ＭＳ ゴシック" w:eastAsia="ＭＳ ゴシック" w:hAnsi="ＭＳ ゴシック" w:hint="eastAsia"/>
          <w:sz w:val="24"/>
          <w:szCs w:val="24"/>
        </w:rPr>
        <w:t>教授・谷野圭持</w:t>
      </w:r>
    </w:p>
    <w:p w14:paraId="03F9A9BC" w14:textId="77777777" w:rsidR="00513AC1" w:rsidRPr="006E260E" w:rsidRDefault="00513AC1" w:rsidP="00F42F6C">
      <w:pPr>
        <w:framePr w:w="5463" w:h="13401" w:hRule="exact" w:hSpace="181" w:wrap="around" w:vAnchor="text" w:hAnchor="page" w:x="5210" w:y="149"/>
        <w:pBdr>
          <w:top w:val="single" w:sz="6" w:space="1" w:color="000000"/>
          <w:left w:val="single" w:sz="6" w:space="6" w:color="000000"/>
          <w:bottom w:val="single" w:sz="6" w:space="1" w:color="000000"/>
          <w:right w:val="single" w:sz="6" w:space="6" w:color="000000"/>
        </w:pBdr>
        <w:shd w:val="solid" w:color="FFFFFF" w:fill="FFFFFF"/>
        <w:ind w:firstLineChars="100" w:firstLine="240"/>
        <w:rPr>
          <w:rFonts w:ascii="ＭＳ ゴシック" w:eastAsia="ＭＳ ゴシック" w:hAnsi="ＭＳ ゴシック"/>
          <w:sz w:val="24"/>
          <w:szCs w:val="24"/>
        </w:rPr>
      </w:pPr>
      <w:r w:rsidRPr="006E260E">
        <w:rPr>
          <w:rFonts w:ascii="ＭＳ ゴシック" w:eastAsia="ＭＳ ゴシック" w:hAnsi="ＭＳ ゴシック" w:hint="eastAsia"/>
          <w:sz w:val="24"/>
          <w:szCs w:val="24"/>
        </w:rPr>
        <w:t xml:space="preserve">電話番号　</w:t>
      </w:r>
      <w:r>
        <w:rPr>
          <w:rFonts w:ascii="ＭＳ ゴシック" w:eastAsia="ＭＳ ゴシック" w:hAnsi="ＭＳ ゴシック" w:hint="eastAsia"/>
          <w:sz w:val="24"/>
          <w:szCs w:val="24"/>
        </w:rPr>
        <w:t>0</w:t>
      </w:r>
      <w:r>
        <w:rPr>
          <w:rFonts w:ascii="ＭＳ ゴシック" w:eastAsia="ＭＳ ゴシック" w:hAnsi="ＭＳ ゴシック"/>
          <w:sz w:val="24"/>
          <w:szCs w:val="24"/>
        </w:rPr>
        <w:t>11-</w:t>
      </w:r>
      <w:r w:rsidR="00F42F6C">
        <w:rPr>
          <w:rFonts w:ascii="ＭＳ ゴシック" w:eastAsia="ＭＳ ゴシック" w:hAnsi="ＭＳ ゴシック"/>
          <w:sz w:val="24"/>
          <w:szCs w:val="24"/>
        </w:rPr>
        <w:t>706-2705</w:t>
      </w:r>
    </w:p>
    <w:p w14:paraId="1BF14BF8" w14:textId="77777777" w:rsidR="00513AC1" w:rsidRDefault="00513AC1" w:rsidP="00F42F6C">
      <w:pPr>
        <w:framePr w:w="5463" w:h="13401" w:hRule="exact" w:hSpace="181" w:wrap="around" w:vAnchor="text" w:hAnchor="page" w:x="5210" w:y="149"/>
        <w:pBdr>
          <w:top w:val="single" w:sz="6" w:space="1" w:color="000000"/>
          <w:left w:val="single" w:sz="6" w:space="6" w:color="000000"/>
          <w:bottom w:val="single" w:sz="6" w:space="1" w:color="000000"/>
          <w:right w:val="single" w:sz="6" w:space="6" w:color="000000"/>
        </w:pBdr>
        <w:shd w:val="solid" w:color="FFFFFF" w:fill="FFFFFF"/>
        <w:ind w:firstLineChars="100" w:firstLine="240"/>
        <w:rPr>
          <w:rFonts w:ascii="ＭＳ ゴシック" w:eastAsia="ＭＳ ゴシック" w:hAnsi="ＭＳ ゴシック"/>
          <w:sz w:val="24"/>
          <w:szCs w:val="24"/>
        </w:rPr>
      </w:pPr>
      <w:r w:rsidRPr="006E260E">
        <w:rPr>
          <w:rFonts w:ascii="ＭＳ ゴシック" w:eastAsia="ＭＳ ゴシック" w:hAnsi="ＭＳ ゴシック" w:hint="eastAsia"/>
          <w:sz w:val="24"/>
          <w:szCs w:val="24"/>
        </w:rPr>
        <w:t xml:space="preserve">メールアドレス　</w:t>
      </w:r>
      <w:hyperlink r:id="rId20" w:history="1">
        <w:r w:rsidR="00F42F6C" w:rsidRPr="00580D3F">
          <w:rPr>
            <w:rStyle w:val="a9"/>
            <w:rFonts w:ascii="ＭＳ ゴシック" w:eastAsia="ＭＳ ゴシック" w:hAnsi="ＭＳ ゴシック"/>
            <w:sz w:val="24"/>
            <w:szCs w:val="24"/>
          </w:rPr>
          <w:t>ktanino@sci.hokudai.ac.jp</w:t>
        </w:r>
      </w:hyperlink>
    </w:p>
    <w:p w14:paraId="12FC2530" w14:textId="77777777" w:rsidR="00F42F6C" w:rsidRPr="00F42F6C" w:rsidRDefault="00F42F6C" w:rsidP="00F42F6C">
      <w:pPr>
        <w:framePr w:w="5463" w:h="13401" w:hRule="exact" w:hSpace="181" w:wrap="around" w:vAnchor="text" w:hAnchor="page" w:x="5210" w:y="149"/>
        <w:pBdr>
          <w:top w:val="single" w:sz="6" w:space="1" w:color="000000"/>
          <w:left w:val="single" w:sz="6" w:space="6" w:color="000000"/>
          <w:bottom w:val="single" w:sz="6" w:space="1" w:color="000000"/>
          <w:right w:val="single" w:sz="6" w:space="6" w:color="000000"/>
        </w:pBdr>
        <w:shd w:val="solid" w:color="FFFFFF" w:fill="FFFFFF"/>
        <w:ind w:firstLineChars="100" w:firstLine="240"/>
        <w:rPr>
          <w:rFonts w:ascii="ＭＳ ゴシック" w:eastAsia="ＭＳ ゴシック" w:hAnsi="ＭＳ ゴシック"/>
          <w:sz w:val="24"/>
          <w:szCs w:val="24"/>
        </w:rPr>
      </w:pPr>
    </w:p>
    <w:p w14:paraId="6E2B6FD6" w14:textId="77777777" w:rsidR="00513AC1" w:rsidRDefault="00513AC1" w:rsidP="00F42F6C">
      <w:pPr>
        <w:framePr w:w="5463" w:h="13401" w:hRule="exact" w:hSpace="181" w:wrap="around" w:vAnchor="text" w:hAnchor="page" w:x="5210" w:y="149"/>
        <w:pBdr>
          <w:top w:val="single" w:sz="6" w:space="1" w:color="000000"/>
          <w:left w:val="single" w:sz="6" w:space="6" w:color="000000"/>
          <w:bottom w:val="single" w:sz="6" w:space="1" w:color="000000"/>
          <w:right w:val="single" w:sz="6" w:space="6" w:color="000000"/>
        </w:pBdr>
        <w:shd w:val="solid" w:color="FFFFFF" w:fill="FFFFFF"/>
        <w:rPr>
          <w:rFonts w:ascii="ＭＳ ゴシック" w:eastAsia="ＭＳ ゴシック" w:hAnsi="ＭＳ ゴシック"/>
          <w:sz w:val="24"/>
          <w:szCs w:val="24"/>
        </w:rPr>
      </w:pPr>
      <w:r>
        <w:rPr>
          <w:rFonts w:ascii="ＭＳ ゴシック" w:eastAsia="ＭＳ ゴシック" w:hAnsi="ＭＳ ゴシック" w:hint="eastAsia"/>
          <w:sz w:val="24"/>
          <w:szCs w:val="24"/>
        </w:rPr>
        <w:t>（公益財団法人サントリー生命科学財団）</w:t>
      </w:r>
    </w:p>
    <w:p w14:paraId="136E56F0" w14:textId="77777777" w:rsidR="00513AC1" w:rsidRPr="006E260E" w:rsidRDefault="00513AC1" w:rsidP="00F42F6C">
      <w:pPr>
        <w:framePr w:w="5463" w:h="13401" w:hRule="exact" w:hSpace="181" w:wrap="around" w:vAnchor="text" w:hAnchor="page" w:x="5210" w:y="149"/>
        <w:pBdr>
          <w:top w:val="single" w:sz="6" w:space="1" w:color="000000"/>
          <w:left w:val="single" w:sz="6" w:space="6" w:color="000000"/>
          <w:bottom w:val="single" w:sz="6" w:space="1" w:color="000000"/>
          <w:right w:val="single" w:sz="6" w:space="6" w:color="000000"/>
        </w:pBdr>
        <w:shd w:val="solid" w:color="FFFFFF" w:fill="FFFFFF"/>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部局名　生物有機科学研究所</w:t>
      </w:r>
    </w:p>
    <w:p w14:paraId="0B09E1C6" w14:textId="77777777" w:rsidR="00513AC1" w:rsidRPr="006E260E" w:rsidRDefault="00513AC1" w:rsidP="00F42F6C">
      <w:pPr>
        <w:framePr w:w="5463" w:h="13401" w:hRule="exact" w:hSpace="181" w:wrap="around" w:vAnchor="text" w:hAnchor="page" w:x="5210" w:y="149"/>
        <w:pBdr>
          <w:top w:val="single" w:sz="6" w:space="1" w:color="000000"/>
          <w:left w:val="single" w:sz="6" w:space="6" w:color="000000"/>
          <w:bottom w:val="single" w:sz="6" w:space="1" w:color="000000"/>
          <w:right w:val="single" w:sz="6" w:space="6" w:color="000000"/>
        </w:pBdr>
        <w:shd w:val="solid" w:color="FFFFFF" w:fill="FFFFFF"/>
        <w:ind w:firstLineChars="100" w:firstLine="240"/>
        <w:rPr>
          <w:rFonts w:ascii="ＭＳ ゴシック" w:eastAsia="ＭＳ ゴシック" w:hAnsi="ＭＳ ゴシック"/>
          <w:sz w:val="24"/>
          <w:szCs w:val="24"/>
        </w:rPr>
      </w:pPr>
      <w:r w:rsidRPr="006E260E">
        <w:rPr>
          <w:rFonts w:ascii="ＭＳ ゴシック" w:eastAsia="ＭＳ ゴシック" w:hAnsi="ＭＳ ゴシック" w:hint="eastAsia"/>
          <w:sz w:val="24"/>
          <w:szCs w:val="24"/>
        </w:rPr>
        <w:t xml:space="preserve">責任者　</w:t>
      </w:r>
      <w:r>
        <w:rPr>
          <w:rFonts w:ascii="ＭＳ ゴシック" w:eastAsia="ＭＳ ゴシック" w:hAnsi="ＭＳ ゴシック" w:hint="eastAsia"/>
          <w:sz w:val="24"/>
          <w:szCs w:val="24"/>
        </w:rPr>
        <w:t>特任研究員・村田佳子</w:t>
      </w:r>
    </w:p>
    <w:p w14:paraId="15271F55" w14:textId="77777777" w:rsidR="00513AC1" w:rsidRPr="006E260E" w:rsidRDefault="00513AC1" w:rsidP="00F42F6C">
      <w:pPr>
        <w:framePr w:w="5463" w:h="13401" w:hRule="exact" w:hSpace="181" w:wrap="around" w:vAnchor="text" w:hAnchor="page" w:x="5210" w:y="149"/>
        <w:pBdr>
          <w:top w:val="single" w:sz="6" w:space="1" w:color="000000"/>
          <w:left w:val="single" w:sz="6" w:space="6" w:color="000000"/>
          <w:bottom w:val="single" w:sz="6" w:space="1" w:color="000000"/>
          <w:right w:val="single" w:sz="6" w:space="6" w:color="000000"/>
        </w:pBdr>
        <w:shd w:val="solid" w:color="FFFFFF" w:fill="FFFFFF"/>
        <w:ind w:firstLineChars="100" w:firstLine="240"/>
        <w:rPr>
          <w:rFonts w:ascii="ＭＳ ゴシック" w:eastAsia="ＭＳ ゴシック" w:hAnsi="ＭＳ ゴシック"/>
          <w:sz w:val="24"/>
          <w:szCs w:val="24"/>
        </w:rPr>
      </w:pPr>
      <w:r w:rsidRPr="006E260E">
        <w:rPr>
          <w:rFonts w:ascii="ＭＳ ゴシック" w:eastAsia="ＭＳ ゴシック" w:hAnsi="ＭＳ ゴシック" w:hint="eastAsia"/>
          <w:sz w:val="24"/>
          <w:szCs w:val="24"/>
        </w:rPr>
        <w:t xml:space="preserve">電話番号　</w:t>
      </w:r>
      <w:r w:rsidR="00B4690F">
        <w:rPr>
          <w:rFonts w:ascii="ＭＳ ゴシック" w:eastAsia="ＭＳ ゴシック" w:hAnsi="ＭＳ ゴシック" w:hint="eastAsia"/>
          <w:sz w:val="24"/>
          <w:szCs w:val="24"/>
        </w:rPr>
        <w:t>0</w:t>
      </w:r>
      <w:r w:rsidR="00B4690F">
        <w:rPr>
          <w:rFonts w:ascii="ＭＳ ゴシック" w:eastAsia="ＭＳ ゴシック" w:hAnsi="ＭＳ ゴシック"/>
          <w:sz w:val="24"/>
          <w:szCs w:val="24"/>
        </w:rPr>
        <w:t>774-66-1950</w:t>
      </w:r>
    </w:p>
    <w:p w14:paraId="18E9AE69" w14:textId="77777777" w:rsidR="00513AC1" w:rsidRDefault="00513AC1" w:rsidP="00F42F6C">
      <w:pPr>
        <w:framePr w:w="5463" w:h="13401" w:hRule="exact" w:hSpace="181" w:wrap="around" w:vAnchor="text" w:hAnchor="page" w:x="5210" w:y="149"/>
        <w:pBdr>
          <w:top w:val="single" w:sz="6" w:space="1" w:color="000000"/>
          <w:left w:val="single" w:sz="6" w:space="6" w:color="000000"/>
          <w:bottom w:val="single" w:sz="6" w:space="1" w:color="000000"/>
          <w:right w:val="single" w:sz="6" w:space="6" w:color="000000"/>
        </w:pBdr>
        <w:shd w:val="solid" w:color="FFFFFF" w:fill="FFFFFF"/>
        <w:ind w:firstLineChars="100" w:firstLine="240"/>
        <w:rPr>
          <w:rFonts w:ascii="ＭＳ ゴシック" w:eastAsia="ＭＳ ゴシック" w:hAnsi="ＭＳ ゴシック"/>
          <w:sz w:val="24"/>
          <w:szCs w:val="24"/>
        </w:rPr>
      </w:pPr>
      <w:r w:rsidRPr="006E260E">
        <w:rPr>
          <w:rFonts w:ascii="ＭＳ ゴシック" w:eastAsia="ＭＳ ゴシック" w:hAnsi="ＭＳ ゴシック" w:hint="eastAsia"/>
          <w:sz w:val="24"/>
          <w:szCs w:val="24"/>
        </w:rPr>
        <w:t xml:space="preserve">メールアドレス　</w:t>
      </w:r>
      <w:r w:rsidR="00B4690F">
        <w:rPr>
          <w:rFonts w:ascii="ＭＳ ゴシック" w:eastAsia="ＭＳ ゴシック" w:hAnsi="ＭＳ ゴシック"/>
          <w:sz w:val="24"/>
          <w:szCs w:val="24"/>
        </w:rPr>
        <w:t>murata@sunbor.or.jp</w:t>
      </w:r>
    </w:p>
    <w:p w14:paraId="57D4C444" w14:textId="77777777" w:rsidR="00513AC1" w:rsidRPr="00513AC1" w:rsidRDefault="00513AC1" w:rsidP="00F42F6C">
      <w:pPr>
        <w:framePr w:w="5463" w:h="13401" w:hRule="exact" w:hSpace="181" w:wrap="around" w:vAnchor="text" w:hAnchor="page" w:x="5210" w:y="149"/>
        <w:pBdr>
          <w:top w:val="single" w:sz="6" w:space="1" w:color="000000"/>
          <w:left w:val="single" w:sz="6" w:space="6" w:color="000000"/>
          <w:bottom w:val="single" w:sz="6" w:space="1" w:color="000000"/>
          <w:right w:val="single" w:sz="6" w:space="6" w:color="000000"/>
        </w:pBdr>
        <w:shd w:val="solid" w:color="FFFFFF" w:fill="FFFFFF"/>
        <w:ind w:firstLineChars="100" w:firstLine="240"/>
        <w:rPr>
          <w:rFonts w:ascii="ＭＳ ゴシック" w:eastAsia="ＭＳ ゴシック" w:hAnsi="ＭＳ ゴシック"/>
          <w:sz w:val="24"/>
          <w:szCs w:val="24"/>
        </w:rPr>
      </w:pPr>
    </w:p>
    <w:p w14:paraId="187A418B" w14:textId="77777777" w:rsidR="00D11D87" w:rsidRPr="006E260E" w:rsidRDefault="00D11D87" w:rsidP="009731E9">
      <w:pPr>
        <w:spacing w:line="240" w:lineRule="exact"/>
        <w:rPr>
          <w:rFonts w:ascii="ＭＳ ゴシック" w:eastAsia="ＭＳ ゴシック" w:hAnsi="ＭＳ ゴシック"/>
          <w:sz w:val="24"/>
          <w:szCs w:val="24"/>
        </w:rPr>
      </w:pPr>
    </w:p>
    <w:sectPr w:rsidR="00D11D87" w:rsidRPr="006E260E" w:rsidSect="00671AEA">
      <w:headerReference w:type="default" r:id="rId21"/>
      <w:pgSz w:w="11906" w:h="16838"/>
      <w:pgMar w:top="1134" w:right="1077" w:bottom="1134" w:left="2835"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34633A" w14:textId="77777777" w:rsidR="0003442E" w:rsidRDefault="0003442E" w:rsidP="00D11D87">
      <w:r>
        <w:separator/>
      </w:r>
    </w:p>
  </w:endnote>
  <w:endnote w:type="continuationSeparator" w:id="0">
    <w:p w14:paraId="4A83591D" w14:textId="77777777" w:rsidR="0003442E" w:rsidRDefault="0003442E" w:rsidP="00D11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ple Color Emoji">
    <w:altName w:val="Apple Color Emoji"/>
    <w:charset w:val="00"/>
    <w:family w:val="auto"/>
    <w:pitch w:val="variable"/>
    <w:sig w:usb0="00000003" w:usb1="18000000" w:usb2="14000000" w:usb3="00000000" w:csb0="00000001" w:csb1="00000000"/>
  </w:font>
  <w:font w:name="游明朝">
    <w:panose1 w:val="02020400000000000000"/>
    <w:charset w:val="80"/>
    <w:family w:val="roman"/>
    <w:pitch w:val="variable"/>
    <w:sig w:usb0="800002E7" w:usb1="2AC7FCFF" w:usb2="00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D374A9" w14:textId="77777777" w:rsidR="0003442E" w:rsidRDefault="0003442E" w:rsidP="00D11D87">
      <w:r>
        <w:separator/>
      </w:r>
    </w:p>
  </w:footnote>
  <w:footnote w:type="continuationSeparator" w:id="0">
    <w:p w14:paraId="09268722" w14:textId="77777777" w:rsidR="0003442E" w:rsidRDefault="0003442E" w:rsidP="00D11D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E8A44" w14:textId="56F081FE" w:rsidR="00791C1C" w:rsidRPr="003605DD" w:rsidRDefault="00791C1C" w:rsidP="00671DCD">
    <w:pPr>
      <w:pStyle w:val="a5"/>
      <w:spacing w:line="0" w:lineRule="atLeast"/>
      <w:jc w:val="left"/>
      <w:rPr>
        <w:rFonts w:ascii="游ゴシック Light" w:eastAsia="游ゴシック Light" w:hAnsi="游ゴシック Light"/>
        <w:b/>
        <w:color w:val="FF0000"/>
        <w:sz w:val="20"/>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A26225"/>
    <w:multiLevelType w:val="hybridMultilevel"/>
    <w:tmpl w:val="B33CAE68"/>
    <w:lvl w:ilvl="0" w:tplc="A820636C">
      <w:start w:val="1"/>
      <w:numFmt w:val="bullet"/>
      <w:lvlText w:val="・"/>
      <w:lvlJc w:val="left"/>
      <w:pPr>
        <w:ind w:left="580" w:hanging="360"/>
      </w:pPr>
      <w:rPr>
        <w:rFonts w:ascii="ＭＳ ゴシック" w:eastAsia="ＭＳ ゴシック" w:hAnsi="ＭＳ ゴシック" w:cs="ＭＳ 明朝" w:hint="eastAsia"/>
      </w:rPr>
    </w:lvl>
    <w:lvl w:ilvl="1" w:tplc="0409000B" w:tentative="1">
      <w:start w:val="1"/>
      <w:numFmt w:val="bullet"/>
      <w:lvlText w:val=""/>
      <w:lvlJc w:val="left"/>
      <w:pPr>
        <w:ind w:left="1180" w:hanging="480"/>
      </w:pPr>
      <w:rPr>
        <w:rFonts w:ascii="Wingdings" w:hAnsi="Wingdings" w:hint="default"/>
      </w:rPr>
    </w:lvl>
    <w:lvl w:ilvl="2" w:tplc="0409000D" w:tentative="1">
      <w:start w:val="1"/>
      <w:numFmt w:val="bullet"/>
      <w:lvlText w:val=""/>
      <w:lvlJc w:val="left"/>
      <w:pPr>
        <w:ind w:left="1660" w:hanging="480"/>
      </w:pPr>
      <w:rPr>
        <w:rFonts w:ascii="Wingdings" w:hAnsi="Wingdings" w:hint="default"/>
      </w:rPr>
    </w:lvl>
    <w:lvl w:ilvl="3" w:tplc="04090001" w:tentative="1">
      <w:start w:val="1"/>
      <w:numFmt w:val="bullet"/>
      <w:lvlText w:val=""/>
      <w:lvlJc w:val="left"/>
      <w:pPr>
        <w:ind w:left="2140" w:hanging="480"/>
      </w:pPr>
      <w:rPr>
        <w:rFonts w:ascii="Wingdings" w:hAnsi="Wingdings" w:hint="default"/>
      </w:rPr>
    </w:lvl>
    <w:lvl w:ilvl="4" w:tplc="0409000B" w:tentative="1">
      <w:start w:val="1"/>
      <w:numFmt w:val="bullet"/>
      <w:lvlText w:val=""/>
      <w:lvlJc w:val="left"/>
      <w:pPr>
        <w:ind w:left="2620" w:hanging="480"/>
      </w:pPr>
      <w:rPr>
        <w:rFonts w:ascii="Wingdings" w:hAnsi="Wingdings" w:hint="default"/>
      </w:rPr>
    </w:lvl>
    <w:lvl w:ilvl="5" w:tplc="0409000D" w:tentative="1">
      <w:start w:val="1"/>
      <w:numFmt w:val="bullet"/>
      <w:lvlText w:val=""/>
      <w:lvlJc w:val="left"/>
      <w:pPr>
        <w:ind w:left="3100" w:hanging="480"/>
      </w:pPr>
      <w:rPr>
        <w:rFonts w:ascii="Wingdings" w:hAnsi="Wingdings" w:hint="default"/>
      </w:rPr>
    </w:lvl>
    <w:lvl w:ilvl="6" w:tplc="04090001" w:tentative="1">
      <w:start w:val="1"/>
      <w:numFmt w:val="bullet"/>
      <w:lvlText w:val=""/>
      <w:lvlJc w:val="left"/>
      <w:pPr>
        <w:ind w:left="3580" w:hanging="480"/>
      </w:pPr>
      <w:rPr>
        <w:rFonts w:ascii="Wingdings" w:hAnsi="Wingdings" w:hint="default"/>
      </w:rPr>
    </w:lvl>
    <w:lvl w:ilvl="7" w:tplc="0409000B" w:tentative="1">
      <w:start w:val="1"/>
      <w:numFmt w:val="bullet"/>
      <w:lvlText w:val=""/>
      <w:lvlJc w:val="left"/>
      <w:pPr>
        <w:ind w:left="4060" w:hanging="480"/>
      </w:pPr>
      <w:rPr>
        <w:rFonts w:ascii="Wingdings" w:hAnsi="Wingdings" w:hint="default"/>
      </w:rPr>
    </w:lvl>
    <w:lvl w:ilvl="8" w:tplc="0409000D" w:tentative="1">
      <w:start w:val="1"/>
      <w:numFmt w:val="bullet"/>
      <w:lvlText w:val=""/>
      <w:lvlJc w:val="left"/>
      <w:pPr>
        <w:ind w:left="454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oNotTrackMoves/>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1CC6"/>
    <w:rsid w:val="00006B98"/>
    <w:rsid w:val="00016EAD"/>
    <w:rsid w:val="0001728E"/>
    <w:rsid w:val="000269D7"/>
    <w:rsid w:val="0003442E"/>
    <w:rsid w:val="000369D3"/>
    <w:rsid w:val="00037A4F"/>
    <w:rsid w:val="000661D1"/>
    <w:rsid w:val="000711C3"/>
    <w:rsid w:val="0007772D"/>
    <w:rsid w:val="00087815"/>
    <w:rsid w:val="000A4A7A"/>
    <w:rsid w:val="000B5A28"/>
    <w:rsid w:val="000D6206"/>
    <w:rsid w:val="000E5A2A"/>
    <w:rsid w:val="000E5EFE"/>
    <w:rsid w:val="001176F3"/>
    <w:rsid w:val="00137749"/>
    <w:rsid w:val="00140D1D"/>
    <w:rsid w:val="00143607"/>
    <w:rsid w:val="0016207D"/>
    <w:rsid w:val="001623F2"/>
    <w:rsid w:val="00174D16"/>
    <w:rsid w:val="00177791"/>
    <w:rsid w:val="0019162D"/>
    <w:rsid w:val="00193C94"/>
    <w:rsid w:val="001B2972"/>
    <w:rsid w:val="001C5338"/>
    <w:rsid w:val="001C6AA8"/>
    <w:rsid w:val="001C7AFE"/>
    <w:rsid w:val="002031E8"/>
    <w:rsid w:val="002058EE"/>
    <w:rsid w:val="00215A09"/>
    <w:rsid w:val="002231CF"/>
    <w:rsid w:val="002242B8"/>
    <w:rsid w:val="00264FF3"/>
    <w:rsid w:val="0028587E"/>
    <w:rsid w:val="00292623"/>
    <w:rsid w:val="002A5665"/>
    <w:rsid w:val="002A74D8"/>
    <w:rsid w:val="002B09C7"/>
    <w:rsid w:val="002B5259"/>
    <w:rsid w:val="002C43FC"/>
    <w:rsid w:val="002C66FB"/>
    <w:rsid w:val="002C79BD"/>
    <w:rsid w:val="00312C12"/>
    <w:rsid w:val="00316EB5"/>
    <w:rsid w:val="00322A42"/>
    <w:rsid w:val="00323A95"/>
    <w:rsid w:val="00341124"/>
    <w:rsid w:val="003459BC"/>
    <w:rsid w:val="003605DD"/>
    <w:rsid w:val="003A57C8"/>
    <w:rsid w:val="003A60F9"/>
    <w:rsid w:val="003C7509"/>
    <w:rsid w:val="003E745E"/>
    <w:rsid w:val="003F1A71"/>
    <w:rsid w:val="003F733D"/>
    <w:rsid w:val="003F7718"/>
    <w:rsid w:val="003F78B1"/>
    <w:rsid w:val="003F7916"/>
    <w:rsid w:val="004027AA"/>
    <w:rsid w:val="0042232E"/>
    <w:rsid w:val="00460DB2"/>
    <w:rsid w:val="0048206D"/>
    <w:rsid w:val="00493236"/>
    <w:rsid w:val="004A0F35"/>
    <w:rsid w:val="004B0CC7"/>
    <w:rsid w:val="004B0D26"/>
    <w:rsid w:val="004B4D94"/>
    <w:rsid w:val="004B7F38"/>
    <w:rsid w:val="004D7020"/>
    <w:rsid w:val="00513AC1"/>
    <w:rsid w:val="00532B05"/>
    <w:rsid w:val="00532F3A"/>
    <w:rsid w:val="005473E6"/>
    <w:rsid w:val="00554D8C"/>
    <w:rsid w:val="005619ED"/>
    <w:rsid w:val="00562F42"/>
    <w:rsid w:val="00570B8E"/>
    <w:rsid w:val="005918F7"/>
    <w:rsid w:val="005B0AB5"/>
    <w:rsid w:val="005B0DA8"/>
    <w:rsid w:val="005E1822"/>
    <w:rsid w:val="0061433E"/>
    <w:rsid w:val="00617132"/>
    <w:rsid w:val="00650901"/>
    <w:rsid w:val="00650E6F"/>
    <w:rsid w:val="00662FB9"/>
    <w:rsid w:val="00671AEA"/>
    <w:rsid w:val="00671DCD"/>
    <w:rsid w:val="006729F7"/>
    <w:rsid w:val="00685629"/>
    <w:rsid w:val="006D125A"/>
    <w:rsid w:val="006E260E"/>
    <w:rsid w:val="007055A6"/>
    <w:rsid w:val="007163DD"/>
    <w:rsid w:val="00727844"/>
    <w:rsid w:val="00766995"/>
    <w:rsid w:val="00771AD3"/>
    <w:rsid w:val="00785FFF"/>
    <w:rsid w:val="00786279"/>
    <w:rsid w:val="00791C1C"/>
    <w:rsid w:val="00793172"/>
    <w:rsid w:val="007B1C8F"/>
    <w:rsid w:val="007C19A9"/>
    <w:rsid w:val="007C21D5"/>
    <w:rsid w:val="007D0B40"/>
    <w:rsid w:val="007D6B00"/>
    <w:rsid w:val="007E083D"/>
    <w:rsid w:val="007E3D21"/>
    <w:rsid w:val="007F2D64"/>
    <w:rsid w:val="007F502B"/>
    <w:rsid w:val="00800C3C"/>
    <w:rsid w:val="0080450D"/>
    <w:rsid w:val="00814F8B"/>
    <w:rsid w:val="0081684E"/>
    <w:rsid w:val="00821189"/>
    <w:rsid w:val="00827E0C"/>
    <w:rsid w:val="00830066"/>
    <w:rsid w:val="00837273"/>
    <w:rsid w:val="00841340"/>
    <w:rsid w:val="00864487"/>
    <w:rsid w:val="008661CE"/>
    <w:rsid w:val="008842A9"/>
    <w:rsid w:val="008A36F6"/>
    <w:rsid w:val="008A4417"/>
    <w:rsid w:val="008C20D5"/>
    <w:rsid w:val="008C3547"/>
    <w:rsid w:val="008E4EE0"/>
    <w:rsid w:val="00915AF5"/>
    <w:rsid w:val="00917FDB"/>
    <w:rsid w:val="0092535F"/>
    <w:rsid w:val="00942550"/>
    <w:rsid w:val="00954445"/>
    <w:rsid w:val="00954F82"/>
    <w:rsid w:val="00966ACA"/>
    <w:rsid w:val="00967410"/>
    <w:rsid w:val="009731E9"/>
    <w:rsid w:val="00976CE0"/>
    <w:rsid w:val="009853BB"/>
    <w:rsid w:val="0099748B"/>
    <w:rsid w:val="00997EF9"/>
    <w:rsid w:val="009A4679"/>
    <w:rsid w:val="009C3A39"/>
    <w:rsid w:val="009E0D71"/>
    <w:rsid w:val="009F2A13"/>
    <w:rsid w:val="00A50A86"/>
    <w:rsid w:val="00A75571"/>
    <w:rsid w:val="00A760CD"/>
    <w:rsid w:val="00A8366E"/>
    <w:rsid w:val="00AA714E"/>
    <w:rsid w:val="00AB0638"/>
    <w:rsid w:val="00AD1DD2"/>
    <w:rsid w:val="00AE277E"/>
    <w:rsid w:val="00AE3770"/>
    <w:rsid w:val="00AF6447"/>
    <w:rsid w:val="00B03816"/>
    <w:rsid w:val="00B20E4F"/>
    <w:rsid w:val="00B3267D"/>
    <w:rsid w:val="00B4690F"/>
    <w:rsid w:val="00B754F0"/>
    <w:rsid w:val="00B800BE"/>
    <w:rsid w:val="00B80EE6"/>
    <w:rsid w:val="00B8493B"/>
    <w:rsid w:val="00BB0F1F"/>
    <w:rsid w:val="00BB24F1"/>
    <w:rsid w:val="00BB36F4"/>
    <w:rsid w:val="00BB49C7"/>
    <w:rsid w:val="00BC1622"/>
    <w:rsid w:val="00BD147B"/>
    <w:rsid w:val="00BD28E7"/>
    <w:rsid w:val="00BF04A5"/>
    <w:rsid w:val="00C01115"/>
    <w:rsid w:val="00C43BD4"/>
    <w:rsid w:val="00C60E30"/>
    <w:rsid w:val="00C64B33"/>
    <w:rsid w:val="00C726AB"/>
    <w:rsid w:val="00C77B6B"/>
    <w:rsid w:val="00C83C1B"/>
    <w:rsid w:val="00C861A2"/>
    <w:rsid w:val="00CA3099"/>
    <w:rsid w:val="00CA5D27"/>
    <w:rsid w:val="00CA5D32"/>
    <w:rsid w:val="00CD7755"/>
    <w:rsid w:val="00CF22D3"/>
    <w:rsid w:val="00CF2504"/>
    <w:rsid w:val="00D115B7"/>
    <w:rsid w:val="00D11D87"/>
    <w:rsid w:val="00D1244D"/>
    <w:rsid w:val="00D13CA2"/>
    <w:rsid w:val="00D2095B"/>
    <w:rsid w:val="00D23C3E"/>
    <w:rsid w:val="00D24CD9"/>
    <w:rsid w:val="00D40DE2"/>
    <w:rsid w:val="00D41907"/>
    <w:rsid w:val="00D53A4B"/>
    <w:rsid w:val="00D548E7"/>
    <w:rsid w:val="00D7651D"/>
    <w:rsid w:val="00D8246B"/>
    <w:rsid w:val="00D8727A"/>
    <w:rsid w:val="00D90168"/>
    <w:rsid w:val="00DA3BB0"/>
    <w:rsid w:val="00DE2770"/>
    <w:rsid w:val="00DE414C"/>
    <w:rsid w:val="00E0388F"/>
    <w:rsid w:val="00E46464"/>
    <w:rsid w:val="00E66488"/>
    <w:rsid w:val="00E73CEF"/>
    <w:rsid w:val="00E83C1B"/>
    <w:rsid w:val="00E9113D"/>
    <w:rsid w:val="00E9210C"/>
    <w:rsid w:val="00E94C94"/>
    <w:rsid w:val="00EA7B99"/>
    <w:rsid w:val="00EB192F"/>
    <w:rsid w:val="00EC174F"/>
    <w:rsid w:val="00EC2036"/>
    <w:rsid w:val="00ED38EC"/>
    <w:rsid w:val="00EF1467"/>
    <w:rsid w:val="00F04671"/>
    <w:rsid w:val="00F20B37"/>
    <w:rsid w:val="00F42F6C"/>
    <w:rsid w:val="00F50793"/>
    <w:rsid w:val="00F64BFD"/>
    <w:rsid w:val="00F76A38"/>
    <w:rsid w:val="00FA2D17"/>
    <w:rsid w:val="00FC75BC"/>
    <w:rsid w:val="00FD1CC6"/>
    <w:rsid w:val="00FE1B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rules v:ext="edit">
        <o:r id="V:Rule2" type="connector" idref="#_x0000_s1032"/>
      </o:rules>
    </o:shapelayout>
  </w:shapeDefaults>
  <w:decimalSymbol w:val="."/>
  <w:listSeparator w:val=","/>
  <w14:docId w14:val="71E227DC"/>
  <w15:chartTrackingRefBased/>
  <w15:docId w15:val="{C5CFE78B-D6C0-464C-A33B-BF4077629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0DA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D1CC6"/>
    <w:rPr>
      <w:rFonts w:ascii="Arial" w:eastAsia="ＭＳ ゴシック" w:hAnsi="Arial"/>
      <w:sz w:val="18"/>
      <w:szCs w:val="18"/>
    </w:rPr>
  </w:style>
  <w:style w:type="character" w:customStyle="1" w:styleId="a4">
    <w:name w:val="吹き出し (文字)"/>
    <w:link w:val="a3"/>
    <w:uiPriority w:val="99"/>
    <w:semiHidden/>
    <w:rsid w:val="00FD1CC6"/>
    <w:rPr>
      <w:rFonts w:ascii="Arial" w:eastAsia="ＭＳ ゴシック" w:hAnsi="Arial" w:cs="Times New Roman"/>
      <w:sz w:val="18"/>
      <w:szCs w:val="18"/>
    </w:rPr>
  </w:style>
  <w:style w:type="paragraph" w:styleId="a5">
    <w:name w:val="header"/>
    <w:basedOn w:val="a"/>
    <w:link w:val="a6"/>
    <w:uiPriority w:val="99"/>
    <w:unhideWhenUsed/>
    <w:rsid w:val="00D11D87"/>
    <w:pPr>
      <w:tabs>
        <w:tab w:val="center" w:pos="4252"/>
        <w:tab w:val="right" w:pos="8504"/>
      </w:tabs>
      <w:snapToGrid w:val="0"/>
    </w:pPr>
  </w:style>
  <w:style w:type="character" w:customStyle="1" w:styleId="a6">
    <w:name w:val="ヘッダー (文字)"/>
    <w:basedOn w:val="a0"/>
    <w:link w:val="a5"/>
    <w:uiPriority w:val="99"/>
    <w:rsid w:val="00D11D87"/>
  </w:style>
  <w:style w:type="paragraph" w:styleId="a7">
    <w:name w:val="footer"/>
    <w:basedOn w:val="a"/>
    <w:link w:val="a8"/>
    <w:uiPriority w:val="99"/>
    <w:unhideWhenUsed/>
    <w:rsid w:val="00D11D87"/>
    <w:pPr>
      <w:tabs>
        <w:tab w:val="center" w:pos="4252"/>
        <w:tab w:val="right" w:pos="8504"/>
      </w:tabs>
      <w:snapToGrid w:val="0"/>
    </w:pPr>
  </w:style>
  <w:style w:type="character" w:customStyle="1" w:styleId="a8">
    <w:name w:val="フッター (文字)"/>
    <w:basedOn w:val="a0"/>
    <w:link w:val="a7"/>
    <w:uiPriority w:val="99"/>
    <w:rsid w:val="00D11D87"/>
  </w:style>
  <w:style w:type="character" w:styleId="a9">
    <w:name w:val="Hyperlink"/>
    <w:uiPriority w:val="99"/>
    <w:unhideWhenUsed/>
    <w:rsid w:val="00D11D87"/>
    <w:rPr>
      <w:color w:val="0000FF"/>
      <w:u w:val="single"/>
    </w:rPr>
  </w:style>
  <w:style w:type="character" w:customStyle="1" w:styleId="HTML">
    <w:name w:val="HTML タイプライタ"/>
    <w:rsid w:val="006E260E"/>
    <w:rPr>
      <w:rFonts w:ascii="ＭＳ ゴシック" w:eastAsia="ＭＳ ゴシック" w:hAnsi="ＭＳ ゴシック" w:cs="ＭＳ ゴシック"/>
      <w:sz w:val="24"/>
      <w:szCs w:val="24"/>
    </w:rPr>
  </w:style>
  <w:style w:type="character" w:customStyle="1" w:styleId="UnresolvedMention">
    <w:name w:val="Unresolved Mention"/>
    <w:uiPriority w:val="99"/>
    <w:semiHidden/>
    <w:unhideWhenUsed/>
    <w:rsid w:val="00727844"/>
    <w:rPr>
      <w:color w:val="605E5C"/>
      <w:shd w:val="clear" w:color="auto" w:fill="E1DFDD"/>
    </w:rPr>
  </w:style>
  <w:style w:type="character" w:styleId="aa">
    <w:name w:val="FollowedHyperlink"/>
    <w:uiPriority w:val="99"/>
    <w:semiHidden/>
    <w:unhideWhenUsed/>
    <w:rsid w:val="00513AC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580101">
      <w:bodyDiv w:val="1"/>
      <w:marLeft w:val="0"/>
      <w:marRight w:val="0"/>
      <w:marTop w:val="0"/>
      <w:marBottom w:val="0"/>
      <w:divBdr>
        <w:top w:val="none" w:sz="0" w:space="0" w:color="auto"/>
        <w:left w:val="none" w:sz="0" w:space="0" w:color="auto"/>
        <w:bottom w:val="none" w:sz="0" w:space="0" w:color="auto"/>
        <w:right w:val="none" w:sz="0" w:space="0" w:color="auto"/>
      </w:divBdr>
    </w:div>
    <w:div w:id="1209493246">
      <w:bodyDiv w:val="1"/>
      <w:marLeft w:val="0"/>
      <w:marRight w:val="0"/>
      <w:marTop w:val="0"/>
      <w:marBottom w:val="0"/>
      <w:divBdr>
        <w:top w:val="none" w:sz="0" w:space="0" w:color="auto"/>
        <w:left w:val="none" w:sz="0" w:space="0" w:color="auto"/>
        <w:bottom w:val="none" w:sz="0" w:space="0" w:color="auto"/>
        <w:right w:val="none" w:sz="0" w:space="0" w:color="auto"/>
      </w:divBdr>
    </w:div>
    <w:div w:id="122121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mailto:namba@tokushima-u.ac.jp"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yperlink" Target="mailto:ktanino@sci.hokudai.ac.j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s://www.aichi-steel.co.jp/index.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41AC11-4898-4E24-A733-298264764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5</Pages>
  <Words>720</Words>
  <Characters>4106</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4817</CharactersWithSpaces>
  <SharedDoc>false</SharedDoc>
  <HLinks>
    <vt:vector size="18" baseType="variant">
      <vt:variant>
        <vt:i4>4522095</vt:i4>
      </vt:variant>
      <vt:variant>
        <vt:i4>6</vt:i4>
      </vt:variant>
      <vt:variant>
        <vt:i4>0</vt:i4>
      </vt:variant>
      <vt:variant>
        <vt:i4>5</vt:i4>
      </vt:variant>
      <vt:variant>
        <vt:lpwstr>mailto:ktanino@sci.hokudai.ac.jp</vt:lpwstr>
      </vt:variant>
      <vt:variant>
        <vt:lpwstr/>
      </vt:variant>
      <vt:variant>
        <vt:i4>4980764</vt:i4>
      </vt:variant>
      <vt:variant>
        <vt:i4>3</vt:i4>
      </vt:variant>
      <vt:variant>
        <vt:i4>0</vt:i4>
      </vt:variant>
      <vt:variant>
        <vt:i4>5</vt:i4>
      </vt:variant>
      <vt:variant>
        <vt:lpwstr>https://www.aichi-steel.co.jp/index.html</vt:lpwstr>
      </vt:variant>
      <vt:variant>
        <vt:lpwstr/>
      </vt:variant>
      <vt:variant>
        <vt:i4>3014684</vt:i4>
      </vt:variant>
      <vt:variant>
        <vt:i4>0</vt:i4>
      </vt:variant>
      <vt:variant>
        <vt:i4>0</vt:i4>
      </vt:variant>
      <vt:variant>
        <vt:i4>5</vt:i4>
      </vt:variant>
      <vt:variant>
        <vt:lpwstr>mailto:namba@tokushima-u.ac.jp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fmvdesktop</dc:creator>
  <cp:keywords/>
  <dc:description/>
  <cp:lastModifiedBy>石川県立大学法人</cp:lastModifiedBy>
  <cp:revision>20</cp:revision>
  <cp:lastPrinted>2008-10-07T01:28:00Z</cp:lastPrinted>
  <dcterms:created xsi:type="dcterms:W3CDTF">2021-02-08T01:36:00Z</dcterms:created>
  <dcterms:modified xsi:type="dcterms:W3CDTF">2021-03-11T02:03:00Z</dcterms:modified>
</cp:coreProperties>
</file>