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770D5F" w14:textId="2BA71854" w:rsidR="005A04EC" w:rsidRPr="005A04EC" w:rsidRDefault="005A04EC" w:rsidP="005A04EC">
      <w:pPr>
        <w:jc w:val="left"/>
        <w:rPr>
          <w:rFonts w:ascii="ＭＳ Ｐ明朝" w:eastAsia="ＭＳ Ｐ明朝" w:hAnsi="ＭＳ Ｐ明朝"/>
          <w:szCs w:val="21"/>
        </w:rPr>
      </w:pPr>
      <w:r>
        <w:rPr>
          <w:rFonts w:asciiTheme="majorEastAsia" w:eastAsiaTheme="majorEastAsia" w:hAnsiTheme="majorEastAsia" w:hint="eastAsia"/>
          <w:noProof/>
        </w:rPr>
        <w:drawing>
          <wp:anchor distT="0" distB="0" distL="114300" distR="114300" simplePos="0" relativeHeight="251665408" behindDoc="0" locked="0" layoutInCell="1" allowOverlap="1" wp14:anchorId="58617143" wp14:editId="40B801CB">
            <wp:simplePos x="0" y="0"/>
            <wp:positionH relativeFrom="margin">
              <wp:align>right</wp:align>
            </wp:positionH>
            <wp:positionV relativeFrom="paragraph">
              <wp:posOffset>14605</wp:posOffset>
            </wp:positionV>
            <wp:extent cx="2358390" cy="570865"/>
            <wp:effectExtent l="0" t="0" r="3810" b="0"/>
            <wp:wrapTopAndBottom/>
            <wp:docPr id="11" name="図 11" descr="Macintosh HD:Users:imamuratomohiro:Desktop:アマランチン論文_プレス:１枚:ロ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muratomohiro:Desktop:アマランチン論文_プレス:１枚:ロゴ.jpg"/>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r="20688"/>
                    <a:stretch/>
                  </pic:blipFill>
                  <pic:spPr bwMode="auto">
                    <a:xfrm>
                      <a:off x="0" y="0"/>
                      <a:ext cx="2358512" cy="5708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E7AE7" w:rsidRPr="009C5878">
        <w:rPr>
          <w:rFonts w:ascii="Times New Roman" w:hAnsi="Times New Roman" w:cs="Times New Roman"/>
          <w:noProof/>
          <w:color w:val="FF0000"/>
          <w:sz w:val="20"/>
          <w:szCs w:val="20"/>
        </w:rPr>
        <mc:AlternateContent>
          <mc:Choice Requires="wps">
            <w:drawing>
              <wp:anchor distT="0" distB="0" distL="114300" distR="114300" simplePos="0" relativeHeight="251660288" behindDoc="0" locked="0" layoutInCell="1" allowOverlap="1" wp14:anchorId="7EC74E11" wp14:editId="3FD28E4A">
                <wp:simplePos x="0" y="0"/>
                <wp:positionH relativeFrom="column">
                  <wp:posOffset>-2540</wp:posOffset>
                </wp:positionH>
                <wp:positionV relativeFrom="paragraph">
                  <wp:posOffset>-2540</wp:posOffset>
                </wp:positionV>
                <wp:extent cx="1422400" cy="281305"/>
                <wp:effectExtent l="0" t="0" r="25400" b="23495"/>
                <wp:wrapNone/>
                <wp:docPr id="4" name="テキスト ボックス 4"/>
                <wp:cNvGraphicFramePr/>
                <a:graphic xmlns:a="http://schemas.openxmlformats.org/drawingml/2006/main">
                  <a:graphicData uri="http://schemas.microsoft.com/office/word/2010/wordprocessingShape">
                    <wps:wsp>
                      <wps:cNvSpPr txBox="1"/>
                      <wps:spPr>
                        <a:xfrm>
                          <a:off x="0" y="0"/>
                          <a:ext cx="1422400" cy="281305"/>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9B09C4" w14:textId="42A6A3A2" w:rsidR="001604F2" w:rsidRPr="00AE7AE7" w:rsidRDefault="001604F2" w:rsidP="00AE7AE7">
                            <w:pPr>
                              <w:jc w:val="center"/>
                              <w:rPr>
                                <w:rFonts w:asciiTheme="majorEastAsia" w:eastAsiaTheme="majorEastAsia" w:hAnsiTheme="majorEastAsia"/>
                                <w:b/>
                                <w:sz w:val="24"/>
                                <w:szCs w:val="24"/>
                              </w:rPr>
                            </w:pPr>
                            <w:r w:rsidRPr="00AE7AE7">
                              <w:rPr>
                                <w:rFonts w:asciiTheme="majorEastAsia" w:eastAsiaTheme="majorEastAsia" w:hAnsiTheme="majorEastAsia" w:hint="eastAsia"/>
                                <w:b/>
                                <w:sz w:val="24"/>
                                <w:szCs w:val="24"/>
                              </w:rPr>
                              <w:t>プレスリリース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C74E11" id="_x0000_t202" coordsize="21600,21600" o:spt="202" path="m,l,21600r21600,l21600,xe">
                <v:stroke joinstyle="miter"/>
                <v:path gradientshapeok="t" o:connecttype="rect"/>
              </v:shapetype>
              <v:shape id="テキスト ボックス 4" o:spid="_x0000_s1026" type="#_x0000_t202" style="position:absolute;margin-left:-.2pt;margin-top:-.2pt;width:112pt;height:2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3QctAIAAMUFAAAOAAAAZHJzL2Uyb0RvYy54bWysVM1uEzEQviPxDpbvdJNlA23UTRVaFSFV&#10;tKJFPTteu1nV6zG2k91wbCTEQ/AKiDPPsy/C2LtJ09JLEZddj+ebv88zc3jUVIoshXUl6JwO9waU&#10;CM2hKPVNTj9fnb7ap8R5pgumQIucroSjR5OXLw5rMxYpzEEVwhJ0ot24Njmde2/GSeL4XFTM7YER&#10;GpUSbMU8ivYmKSyr0XulknQweJPUYAtjgQvn8PakU9JJ9C+l4P5cSic8UTnF3Hz82vidhW8yOWTj&#10;G8vMvOR9GuwfsqhYqTHo1tUJ84wsbPmXq6rkFhxIv8ehSkDKkotYA1YzHDyq5nLOjIi1IDnObGly&#10;/88t/7i8sKQscppRolmFT9Suv7V3P9u73+36O2nXP9r1ur37hTLJAl21cWO0ujRo55t30OCzb+4d&#10;XgYWGmmr8Mf6COqR+NWWbNF4woNRlqbZAFUcden+8PVgFNwk99bGOv9eQEXCIacWHzNyzJZnznfQ&#10;DSQEc6DK4rRUKgqhgcSxsmTJ8OmVjzmi8wcopUmd04NROoqOH+iC6639TDF+26e3g0J/SodwIrZa&#10;n1ZgqGMinvxKiYBR+pOQSHUk5IkcGedCb/OM6ICSWNFzDHv8fVbPMe7qQIsYGbTfGlelBtux9JDa&#10;4nZDrezw+IY7dYejb2ZN3zkzKFbYOBa6SXSGn5ZI9Blz/oJZHD1sCFwn/hw/UgG+DvQnSuZgvz51&#10;H/A4EailpMZRzqn7smBWUKI+aJyVg2GWhdmPQjZ6m6JgdzWzXY1eVMeALTPExWV4PAa8V5ujtFBd&#10;49aZhqioYppj7JxybzfCse9WDO4tLqbTCMN5N8yf6UvDg/NAcGixq+aaWdO3uMfh+AibsWfjR53e&#10;YYOlhunCgyzjGASKO1576nFXxEHq91pYRrtyRN1v38kfAAAA//8DAFBLAwQUAAYACAAAACEAPFbj&#10;eN0AAAAGAQAADwAAAGRycy9kb3ducmV2LnhtbEyOwU7DMBBE70j8g7VI3FonbhUgxKkKFPXChbYS&#10;4ubGSxIR70ax24S/x4gDnEajGc28YjW5Tpxx8C2ThnSegECq2LZUazjsn2e3IHwwZE3HhBq+0MOq&#10;vLwoTG55pFc870It4gj53GhoQuhzKX3VoDN+zj1SzD54cCZEO9TSDmaM466TKkky6UxL8aExPT42&#10;WH3uTk7Dzf5tPW7T+kGp7J1T3myeti8Hra+vpvU9iIBT+CvDD35EhzIyHflE1otOw2wZi78SU6UW&#10;GYijhuXiDmRZyP/45TcAAAD//wMAUEsBAi0AFAAGAAgAAAAhALaDOJL+AAAA4QEAABMAAAAAAAAA&#10;AAAAAAAAAAAAAFtDb250ZW50X1R5cGVzXS54bWxQSwECLQAUAAYACAAAACEAOP0h/9YAAACUAQAA&#10;CwAAAAAAAAAAAAAAAAAvAQAAX3JlbHMvLnJlbHNQSwECLQAUAAYACAAAACEAQNt0HLQCAADFBQAA&#10;DgAAAAAAAAAAAAAAAAAuAgAAZHJzL2Uyb0RvYy54bWxQSwECLQAUAAYACAAAACEAPFbjeN0AAAAG&#10;AQAADwAAAAAAAAAAAAAAAAAOBQAAZHJzL2Rvd25yZXYueG1sUEsFBgAAAAAEAAQA8wAAABgGAAAA&#10;AA==&#10;" fillcolor="white [3201]">
                <v:textbox>
                  <w:txbxContent>
                    <w:p w14:paraId="769B09C4" w14:textId="42A6A3A2" w:rsidR="001604F2" w:rsidRPr="00AE7AE7" w:rsidRDefault="001604F2" w:rsidP="00AE7AE7">
                      <w:pPr>
                        <w:jc w:val="center"/>
                        <w:rPr>
                          <w:rFonts w:asciiTheme="majorEastAsia" w:eastAsiaTheme="majorEastAsia" w:hAnsiTheme="majorEastAsia"/>
                          <w:b/>
                          <w:sz w:val="24"/>
                          <w:szCs w:val="24"/>
                        </w:rPr>
                      </w:pPr>
                      <w:r w:rsidRPr="00AE7AE7">
                        <w:rPr>
                          <w:rFonts w:asciiTheme="majorEastAsia" w:eastAsiaTheme="majorEastAsia" w:hAnsiTheme="majorEastAsia" w:hint="eastAsia"/>
                          <w:b/>
                          <w:sz w:val="24"/>
                          <w:szCs w:val="24"/>
                        </w:rPr>
                        <w:t>プレスリリース</w:t>
                      </w:r>
                    </w:p>
                  </w:txbxContent>
                </v:textbox>
              </v:shape>
            </w:pict>
          </mc:Fallback>
        </mc:AlternateContent>
      </w:r>
      <w:r w:rsidR="00546C0A">
        <w:rPr>
          <w:rFonts w:ascii="Times New Roman" w:eastAsia="ＭＳ Ｐ明朝" w:hAnsi="Times New Roman" w:cs="Times New Roman"/>
          <w:color w:val="FF0000"/>
          <w:szCs w:val="21"/>
        </w:rPr>
        <w:t>202</w:t>
      </w:r>
      <w:r w:rsidR="00F434B7">
        <w:rPr>
          <w:rFonts w:ascii="Times New Roman" w:eastAsia="ＭＳ Ｐ明朝" w:hAnsi="Times New Roman" w:cs="Times New Roman" w:hint="eastAsia"/>
          <w:color w:val="FF0000"/>
          <w:szCs w:val="21"/>
        </w:rPr>
        <w:t>1</w:t>
      </w:r>
      <w:r w:rsidR="009C5878" w:rsidRPr="009C5878">
        <w:rPr>
          <w:rFonts w:ascii="Times New Roman" w:eastAsia="ＭＳ Ｐ明朝" w:hAnsi="Times New Roman" w:cs="Times New Roman"/>
          <w:color w:val="FF0000"/>
          <w:szCs w:val="21"/>
        </w:rPr>
        <w:t>年</w:t>
      </w:r>
      <w:r w:rsidR="009A07C8">
        <w:rPr>
          <w:rFonts w:ascii="Times New Roman" w:eastAsia="ＭＳ Ｐ明朝" w:hAnsi="Times New Roman" w:cs="Times New Roman"/>
          <w:color w:val="FF0000"/>
          <w:szCs w:val="21"/>
        </w:rPr>
        <w:t>6</w:t>
      </w:r>
      <w:r w:rsidR="009C5878" w:rsidRPr="009C5878">
        <w:rPr>
          <w:rFonts w:ascii="Times New Roman" w:eastAsia="ＭＳ Ｐ明朝" w:hAnsi="Times New Roman" w:cs="Times New Roman"/>
          <w:color w:val="FF0000"/>
          <w:szCs w:val="21"/>
        </w:rPr>
        <w:t>月</w:t>
      </w:r>
      <w:r w:rsidR="00C13DCD">
        <w:rPr>
          <w:rFonts w:ascii="Times New Roman" w:eastAsia="ＭＳ Ｐ明朝" w:hAnsi="Times New Roman" w:cs="Times New Roman"/>
          <w:color w:val="FF0000"/>
          <w:szCs w:val="21"/>
        </w:rPr>
        <w:t>9</w:t>
      </w:r>
      <w:r w:rsidR="009C5878" w:rsidRPr="009C5878">
        <w:rPr>
          <w:rFonts w:ascii="Times New Roman" w:eastAsia="ＭＳ Ｐ明朝" w:hAnsi="Times New Roman" w:cs="Times New Roman"/>
          <w:color w:val="FF0000"/>
          <w:szCs w:val="21"/>
        </w:rPr>
        <w:t>日</w:t>
      </w:r>
      <w:r w:rsidR="009A07C8">
        <w:rPr>
          <w:rFonts w:ascii="Times New Roman" w:eastAsia="ＭＳ Ｐ明朝" w:hAnsi="Times New Roman" w:cs="Times New Roman"/>
          <w:color w:val="FF0000"/>
          <w:szCs w:val="21"/>
        </w:rPr>
        <w:t>15</w:t>
      </w:r>
      <w:r w:rsidR="009C5878" w:rsidRPr="009C5878">
        <w:rPr>
          <w:rFonts w:ascii="Times New Roman" w:eastAsia="ＭＳ Ｐ明朝" w:hAnsi="Times New Roman" w:cs="Times New Roman"/>
          <w:color w:val="FF0000"/>
          <w:szCs w:val="21"/>
        </w:rPr>
        <w:t>時解</w:t>
      </w:r>
      <w:r w:rsidR="009C5878" w:rsidRPr="009C5878">
        <w:rPr>
          <w:rFonts w:ascii="ＭＳ Ｐ明朝" w:eastAsia="ＭＳ Ｐ明朝" w:hAnsi="ＭＳ Ｐ明朝" w:hint="eastAsia"/>
          <w:color w:val="FF0000"/>
          <w:szCs w:val="21"/>
        </w:rPr>
        <w:t>禁</w:t>
      </w:r>
    </w:p>
    <w:p w14:paraId="412982FB" w14:textId="182B8C7C" w:rsidR="001349CA" w:rsidRDefault="00546C0A" w:rsidP="00DD47C5">
      <w:pPr>
        <w:jc w:val="right"/>
        <w:rPr>
          <w:rFonts w:ascii="Times New Roman" w:hAnsi="Times New Roman" w:cs="Times New Roman"/>
          <w:sz w:val="20"/>
          <w:szCs w:val="20"/>
        </w:rPr>
      </w:pPr>
      <w:r>
        <w:rPr>
          <w:rFonts w:ascii="Times New Roman" w:hAnsi="Times New Roman" w:cs="Times New Roman" w:hint="eastAsia"/>
          <w:sz w:val="20"/>
          <w:szCs w:val="20"/>
        </w:rPr>
        <w:t>令和</w:t>
      </w:r>
      <w:r w:rsidR="00F434B7">
        <w:rPr>
          <w:rFonts w:ascii="Times New Roman" w:hAnsi="Times New Roman" w:cs="Times New Roman" w:hint="eastAsia"/>
          <w:sz w:val="20"/>
          <w:szCs w:val="20"/>
        </w:rPr>
        <w:t>3</w:t>
      </w:r>
      <w:r w:rsidR="00DD47C5" w:rsidRPr="00DD47C5">
        <w:rPr>
          <w:rFonts w:ascii="Times New Roman" w:hAnsi="Times New Roman" w:cs="Times New Roman"/>
          <w:sz w:val="20"/>
          <w:szCs w:val="20"/>
        </w:rPr>
        <w:t>年</w:t>
      </w:r>
      <w:r w:rsidR="009A07C8">
        <w:rPr>
          <w:rFonts w:ascii="Times New Roman" w:hAnsi="Times New Roman" w:cs="Times New Roman" w:hint="eastAsia"/>
          <w:sz w:val="20"/>
          <w:szCs w:val="20"/>
        </w:rPr>
        <w:t>6</w:t>
      </w:r>
      <w:r w:rsidR="00DD47C5" w:rsidRPr="00DD47C5">
        <w:rPr>
          <w:rFonts w:ascii="Times New Roman" w:hAnsi="Times New Roman" w:cs="Times New Roman"/>
          <w:sz w:val="20"/>
          <w:szCs w:val="20"/>
        </w:rPr>
        <w:t>月</w:t>
      </w:r>
      <w:r w:rsidR="00C13DCD">
        <w:rPr>
          <w:rFonts w:ascii="Times New Roman" w:hAnsi="Times New Roman" w:cs="Times New Roman" w:hint="eastAsia"/>
          <w:sz w:val="20"/>
          <w:szCs w:val="20"/>
        </w:rPr>
        <w:t>9</w:t>
      </w:r>
      <w:r w:rsidR="00DD47C5" w:rsidRPr="00DD47C5">
        <w:rPr>
          <w:rFonts w:ascii="Times New Roman" w:hAnsi="Times New Roman" w:cs="Times New Roman"/>
          <w:sz w:val="20"/>
          <w:szCs w:val="20"/>
        </w:rPr>
        <w:t>日</w:t>
      </w:r>
    </w:p>
    <w:p w14:paraId="003AFF3C" w14:textId="725E552B" w:rsidR="000E0F25" w:rsidRPr="00DD47C5" w:rsidRDefault="000E0F25" w:rsidP="00DD47C5">
      <w:pPr>
        <w:jc w:val="right"/>
        <w:rPr>
          <w:rFonts w:ascii="Times New Roman" w:hAnsi="Times New Roman" w:cs="Times New Roman"/>
          <w:sz w:val="20"/>
          <w:szCs w:val="20"/>
        </w:rPr>
      </w:pPr>
      <w:r w:rsidRPr="00DD47C5">
        <w:rPr>
          <w:rFonts w:ascii="Times New Roman" w:hAnsi="Times New Roman" w:cs="Times New Roman"/>
          <w:sz w:val="20"/>
          <w:szCs w:val="20"/>
        </w:rPr>
        <w:t>石川県公立大学法人</w:t>
      </w:r>
      <w:r w:rsidRPr="00DD47C5">
        <w:rPr>
          <w:rFonts w:ascii="Times New Roman" w:hAnsi="Times New Roman" w:cs="Times New Roman"/>
          <w:sz w:val="20"/>
          <w:szCs w:val="20"/>
        </w:rPr>
        <w:t xml:space="preserve"> </w:t>
      </w:r>
      <w:r w:rsidRPr="00DD47C5">
        <w:rPr>
          <w:rFonts w:ascii="Times New Roman" w:hAnsi="Times New Roman" w:cs="Times New Roman"/>
          <w:sz w:val="20"/>
          <w:szCs w:val="20"/>
        </w:rPr>
        <w:t>石川県立大学</w:t>
      </w:r>
    </w:p>
    <w:p w14:paraId="45F7A61E" w14:textId="00ACC2AB" w:rsidR="00DD47C5" w:rsidRDefault="00DD47C5" w:rsidP="00DD47C5">
      <w:pPr>
        <w:wordWrap w:val="0"/>
        <w:jc w:val="right"/>
        <w:rPr>
          <w:rFonts w:ascii="Times New Roman" w:hAnsi="Times New Roman" w:cs="Times New Roman"/>
          <w:sz w:val="20"/>
          <w:szCs w:val="20"/>
        </w:rPr>
      </w:pPr>
      <w:r w:rsidRPr="00DD47C5">
        <w:rPr>
          <w:rFonts w:ascii="Times New Roman" w:hAnsi="Times New Roman" w:cs="Times New Roman"/>
          <w:sz w:val="20"/>
          <w:szCs w:val="20"/>
        </w:rPr>
        <w:t>国立大学法人</w:t>
      </w:r>
      <w:r w:rsidRPr="00DD47C5">
        <w:rPr>
          <w:rFonts w:ascii="Times New Roman" w:hAnsi="Times New Roman" w:cs="Times New Roman"/>
          <w:sz w:val="20"/>
          <w:szCs w:val="20"/>
        </w:rPr>
        <w:t xml:space="preserve"> </w:t>
      </w:r>
      <w:r w:rsidRPr="00DD47C5">
        <w:rPr>
          <w:rFonts w:ascii="Times New Roman" w:hAnsi="Times New Roman" w:cs="Times New Roman"/>
          <w:sz w:val="20"/>
          <w:szCs w:val="20"/>
        </w:rPr>
        <w:t>北陸先端科学技術大学院大学</w:t>
      </w:r>
    </w:p>
    <w:p w14:paraId="17A28919" w14:textId="77777777" w:rsidR="00DD47C5" w:rsidRPr="00DD47C5" w:rsidRDefault="00DD47C5" w:rsidP="00221942">
      <w:pPr>
        <w:jc w:val="center"/>
        <w:rPr>
          <w:rFonts w:ascii="Times New Roman" w:hAnsi="Times New Roman" w:cs="Times New Roman"/>
          <w:sz w:val="24"/>
          <w:szCs w:val="24"/>
        </w:rPr>
      </w:pPr>
    </w:p>
    <w:p w14:paraId="774DF32E" w14:textId="0DBF9009" w:rsidR="007E7660" w:rsidRPr="00DD47C5" w:rsidRDefault="004F13B0" w:rsidP="00221942">
      <w:pPr>
        <w:jc w:val="center"/>
        <w:rPr>
          <w:rFonts w:ascii="Times New Roman" w:eastAsiaTheme="majorEastAsia" w:hAnsi="Times New Roman" w:cs="Times New Roman"/>
          <w:b/>
          <w:sz w:val="24"/>
          <w:szCs w:val="24"/>
        </w:rPr>
      </w:pPr>
      <w:r>
        <w:rPr>
          <w:rFonts w:ascii="Times New Roman" w:eastAsiaTheme="majorEastAsia" w:hAnsi="Times New Roman" w:cs="Times New Roman" w:hint="eastAsia"/>
          <w:b/>
          <w:sz w:val="24"/>
          <w:szCs w:val="24"/>
        </w:rPr>
        <w:t>新型コロナウイルス</w:t>
      </w:r>
      <w:r w:rsidR="008021E0" w:rsidRPr="00912755">
        <w:rPr>
          <w:rFonts w:ascii="Times New Roman" w:eastAsiaTheme="majorEastAsia" w:hAnsi="Times New Roman" w:cs="Times New Roman" w:hint="eastAsia"/>
          <w:b/>
          <w:sz w:val="24"/>
          <w:szCs w:val="24"/>
        </w:rPr>
        <w:t>の</w:t>
      </w:r>
      <w:r w:rsidR="004314A0" w:rsidRPr="00912755">
        <w:rPr>
          <w:rFonts w:ascii="Times New Roman" w:eastAsiaTheme="majorEastAsia" w:hAnsi="Times New Roman" w:cs="Times New Roman" w:hint="eastAsia"/>
          <w:b/>
          <w:sz w:val="24"/>
          <w:szCs w:val="24"/>
        </w:rPr>
        <w:t>重症化</w:t>
      </w:r>
      <w:r w:rsidR="008021E0" w:rsidRPr="00912755">
        <w:rPr>
          <w:rFonts w:ascii="Times New Roman" w:eastAsiaTheme="majorEastAsia" w:hAnsi="Times New Roman" w:cs="Times New Roman" w:hint="eastAsia"/>
          <w:b/>
          <w:sz w:val="24"/>
          <w:szCs w:val="24"/>
        </w:rPr>
        <w:t>に</w:t>
      </w:r>
      <w:r w:rsidR="004314A0" w:rsidRPr="00912755">
        <w:rPr>
          <w:rFonts w:ascii="Times New Roman" w:eastAsiaTheme="majorEastAsia" w:hAnsi="Times New Roman" w:cs="Times New Roman" w:hint="eastAsia"/>
          <w:b/>
          <w:sz w:val="24"/>
          <w:szCs w:val="24"/>
        </w:rPr>
        <w:t>関与</w:t>
      </w:r>
      <w:r w:rsidR="008021E0" w:rsidRPr="00912755">
        <w:rPr>
          <w:rFonts w:ascii="Times New Roman" w:eastAsiaTheme="majorEastAsia" w:hAnsi="Times New Roman" w:cs="Times New Roman" w:hint="eastAsia"/>
          <w:b/>
          <w:sz w:val="24"/>
          <w:szCs w:val="24"/>
        </w:rPr>
        <w:t>する</w:t>
      </w:r>
      <w:r>
        <w:rPr>
          <w:rFonts w:ascii="Times New Roman" w:eastAsiaTheme="majorEastAsia" w:hAnsi="Times New Roman" w:cs="Times New Roman" w:hint="eastAsia"/>
          <w:b/>
          <w:sz w:val="24"/>
          <w:szCs w:val="24"/>
        </w:rPr>
        <w:t>タンパク質</w:t>
      </w:r>
      <w:r>
        <w:rPr>
          <w:rFonts w:ascii="Times New Roman" w:eastAsiaTheme="majorEastAsia" w:hAnsi="Times New Roman" w:cs="Times New Roman"/>
          <w:b/>
          <w:sz w:val="24"/>
          <w:szCs w:val="24"/>
        </w:rPr>
        <w:t>ORF8</w:t>
      </w:r>
      <w:r w:rsidR="004314A0">
        <w:rPr>
          <w:rFonts w:ascii="Times New Roman" w:eastAsiaTheme="majorEastAsia" w:hAnsi="Times New Roman" w:cs="Times New Roman" w:hint="eastAsia"/>
          <w:b/>
          <w:sz w:val="24"/>
          <w:szCs w:val="24"/>
        </w:rPr>
        <w:t>の特異な性質</w:t>
      </w:r>
      <w:r w:rsidR="00A26C03">
        <w:rPr>
          <w:rFonts w:ascii="Times New Roman" w:eastAsiaTheme="majorEastAsia" w:hAnsi="Times New Roman" w:cs="Times New Roman" w:hint="eastAsia"/>
          <w:b/>
          <w:sz w:val="24"/>
          <w:szCs w:val="24"/>
        </w:rPr>
        <w:t>を</w:t>
      </w:r>
      <w:r w:rsidR="004314A0">
        <w:rPr>
          <w:rFonts w:ascii="Times New Roman" w:eastAsiaTheme="majorEastAsia" w:hAnsi="Times New Roman" w:cs="Times New Roman" w:hint="eastAsia"/>
          <w:b/>
          <w:sz w:val="24"/>
          <w:szCs w:val="24"/>
        </w:rPr>
        <w:t>発見</w:t>
      </w:r>
      <w:r w:rsidR="004314A0" w:rsidRPr="00DD47C5">
        <w:rPr>
          <w:rFonts w:ascii="Times New Roman" w:eastAsiaTheme="majorEastAsia" w:hAnsi="Times New Roman" w:cs="Times New Roman"/>
          <w:b/>
          <w:sz w:val="24"/>
          <w:szCs w:val="24"/>
        </w:rPr>
        <w:t xml:space="preserve"> </w:t>
      </w:r>
    </w:p>
    <w:p w14:paraId="46095F79" w14:textId="261DF372" w:rsidR="00AE7AE7" w:rsidRDefault="008063F1" w:rsidP="00221942">
      <w:pPr>
        <w:rPr>
          <w:rFonts w:ascii="Times New Roman" w:hAnsi="Times New Roman" w:cs="Times New Roman"/>
          <w:sz w:val="24"/>
          <w:szCs w:val="24"/>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19ACA897" wp14:editId="4295497E">
                <wp:simplePos x="0" y="0"/>
                <wp:positionH relativeFrom="column">
                  <wp:posOffset>579120</wp:posOffset>
                </wp:positionH>
                <wp:positionV relativeFrom="paragraph">
                  <wp:posOffset>177165</wp:posOffset>
                </wp:positionV>
                <wp:extent cx="4943475" cy="8763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4943475" cy="8763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F445C1" w14:textId="10F73705" w:rsidR="001604F2" w:rsidRPr="00656B35" w:rsidRDefault="001604F2" w:rsidP="00656B35">
                            <w:pPr>
                              <w:ind w:left="131"/>
                              <w:jc w:val="left"/>
                              <w:rPr>
                                <w:rFonts w:asciiTheme="majorEastAsia" w:eastAsiaTheme="majorEastAsia" w:hAnsiTheme="majorEastAsia" w:cs="Times New Roman"/>
                                <w:b/>
                                <w:color w:val="FF0000"/>
                                <w:szCs w:val="21"/>
                              </w:rPr>
                            </w:pPr>
                            <w:r w:rsidRPr="00656B35">
                              <w:rPr>
                                <w:rFonts w:ascii="Times New Roman" w:eastAsiaTheme="majorEastAsia" w:hAnsi="Times New Roman" w:cs="Times New Roman" w:hint="eastAsia"/>
                                <w:b/>
                                <w:color w:val="FF0000"/>
                                <w:szCs w:val="21"/>
                              </w:rPr>
                              <w:t>新型コロナウイルス</w:t>
                            </w:r>
                            <w:r>
                              <w:rPr>
                                <w:rFonts w:ascii="Times New Roman" w:eastAsiaTheme="majorEastAsia" w:hAnsi="Times New Roman" w:cs="Times New Roman" w:hint="eastAsia"/>
                                <w:b/>
                                <w:color w:val="FF0000"/>
                                <w:szCs w:val="21"/>
                              </w:rPr>
                              <w:t>の</w:t>
                            </w:r>
                            <w:r w:rsidRPr="00656B35">
                              <w:rPr>
                                <w:rFonts w:asciiTheme="majorEastAsia" w:eastAsiaTheme="majorEastAsia" w:hAnsiTheme="majorEastAsia" w:cs="Times New Roman" w:hint="eastAsia"/>
                                <w:b/>
                                <w:color w:val="FF0000"/>
                                <w:szCs w:val="21"/>
                              </w:rPr>
                              <w:t>重症化に関与する</w:t>
                            </w:r>
                            <w:r w:rsidRPr="00656B35">
                              <w:rPr>
                                <w:rFonts w:asciiTheme="majorEastAsia" w:eastAsiaTheme="majorEastAsia" w:hAnsiTheme="majorEastAsia" w:cs="Times New Roman"/>
                                <w:b/>
                                <w:color w:val="FF0000"/>
                                <w:szCs w:val="21"/>
                              </w:rPr>
                              <w:t>タンパク質ORF8</w:t>
                            </w:r>
                            <w:r w:rsidRPr="00656B35">
                              <w:rPr>
                                <w:rFonts w:asciiTheme="majorEastAsia" w:eastAsiaTheme="majorEastAsia" w:hAnsiTheme="majorEastAsia" w:cs="Times New Roman" w:hint="eastAsia"/>
                                <w:b/>
                                <w:color w:val="FF0000"/>
                                <w:szCs w:val="21"/>
                              </w:rPr>
                              <w:t>は、過酷な環境下でも高い安定性、復元力を保つという特異な性質を持つことを発見しました</w:t>
                            </w:r>
                            <w:r w:rsidRPr="00656B35">
                              <w:rPr>
                                <w:rFonts w:asciiTheme="majorEastAsia" w:eastAsiaTheme="majorEastAsia" w:hAnsiTheme="majorEastAsia" w:cs="Times New Roman"/>
                                <w:b/>
                                <w:color w:val="FF0000"/>
                                <w:szCs w:val="21"/>
                              </w:rPr>
                              <w:t>。</w:t>
                            </w:r>
                            <w:r w:rsidRPr="00656B35">
                              <w:rPr>
                                <w:rFonts w:asciiTheme="majorEastAsia" w:eastAsiaTheme="majorEastAsia" w:hAnsiTheme="majorEastAsia" w:cs="Times New Roman" w:hint="eastAsia"/>
                                <w:b/>
                                <w:color w:val="FF0000"/>
                                <w:szCs w:val="21"/>
                              </w:rPr>
                              <w:t>ORF8は、70度においても天然状態を保持し、70度以上で変性させても、温度が下がると天然状態に戻ること、酸性条件で変性するが、弱アルカリ条件に</w:t>
                            </w:r>
                            <w:r>
                              <w:rPr>
                                <w:rFonts w:asciiTheme="majorEastAsia" w:eastAsiaTheme="majorEastAsia" w:hAnsiTheme="majorEastAsia" w:cs="Times New Roman" w:hint="eastAsia"/>
                                <w:b/>
                                <w:color w:val="FF0000"/>
                                <w:szCs w:val="21"/>
                              </w:rPr>
                              <w:t>する</w:t>
                            </w:r>
                            <w:r w:rsidRPr="00656B35">
                              <w:rPr>
                                <w:rFonts w:asciiTheme="majorEastAsia" w:eastAsiaTheme="majorEastAsia" w:hAnsiTheme="majorEastAsia" w:cs="Times New Roman" w:hint="eastAsia"/>
                                <w:b/>
                                <w:color w:val="FF0000"/>
                                <w:szCs w:val="21"/>
                              </w:rPr>
                              <w:t>と天然状態に戻ることを明らかにしました。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A897" id="テキスト ボックス 5" o:spid="_x0000_s1027" type="#_x0000_t202" style="position:absolute;left:0;text-align:left;margin-left:45.6pt;margin-top:13.95pt;width:389.2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MKrgIAALwFAAAOAAAAZHJzL2Uyb0RvYy54bWysVMlu2zAQvRfoPxC8N3IWZzEiB26CFAWC&#10;JGhS5ExTZCyE4rAkbck92kDRj+gvFD33e/QjHVJL4jSXFL1IM5z9zXJ8UhWKLIR1OeiUbm8NKBGa&#10;Q5br+5R+vj1/d0iJ80xnTIEWKV0KR0/Gb98cl2YkdmAGKhOWoBPtRqVJ6cx7M0oSx2eiYG4LjNAo&#10;lGAL5pG190lmWYneC5XsDAb7SQk2Mxa4cA5fzxohHUf/Ugrur6R0whOVUszNx6+N32n4JuNjNrq3&#10;zMxy3qbB/iGLguUag/auzphnZG7zv1wVObfgQPotDkUCUuZcxBqwmu3Bs2puZsyIWAuC40wPk/t/&#10;bvnl4tqSPEvpkBLNCmxRvf5Wr37Wq9/1+jup1z/q9bpe/UKeDANcpXEjtLoxaOer91Bh27t3h48B&#10;hUraIvyxPoJyBH7Zgy0qTzg+7h3t7e4dYFSOssOD/d1B7EbyaG2s8x8EFCQQKbXYzIgxW1w4j5mg&#10;aqcSgjlQeXaeKxWZMEDiVFmyYNh65WOOaLGhpTQpU3o03BlGxxuy4Lq3nyrGH0KVmx6QUzqEE3HU&#10;2rQCQg0SkfJLJYKO0p+ERKgjIC/kyDgXus8zagctiRW9xrDVf8zqNcZNHWgRI4P2vXGRa7ANSpvQ&#10;Zg8dtLLRR5Ce1B1IX02rOGP9oEwhW+L8WGgW0hl+niPeF8z5a2ZxA3Fk8Kr4K/xIBdgkaClKZmC/&#10;vvQe9HExUEpJiRudUvdlzqygRH3UuDJh/TvCdsS0I/S8OAWclG28V4ZHEg2sVx0pLRR3eGwmIQqK&#10;mOYYK6Xc24459c1lwXPFxWQS1XDNDfMX+sbw4DzgGibrtrpj1rST7XEnLqHbdjZ6NuCNbrDUMJl7&#10;kHmc/oBsg2OLOJ6IOKDtOQs36CkftR6P7vgPAAAA//8DAFBLAwQUAAYACAAAACEAYbyNdtsAAAAJ&#10;AQAADwAAAGRycy9kb3ducmV2LnhtbEyPy07DMBBF90j8gzVI7KidFPIiToWQ+AACm+6myRBHxOMo&#10;dpv07zErWI7u0b1n6sNmJ3GhxY+ONSQ7BYK4c/3Ig4bPj7eHAoQPyD1OjknDlTwcmtubGqverfxO&#10;lzYMIpawr1CDCWGupPSdIYt+52bimH25xWKI5zLIfsE1lttJpkpl0uLIccHgTK+Guu/2bDXsFT/u&#10;jyorjvlqkqFTVzSh1fr+bnt5BhFoC38w/OpHdWii08mdufdi0lAmaSQ1pHkJIuZFVuYgThHMnkqQ&#10;TS3/f9D8AAAA//8DAFBLAQItABQABgAIAAAAIQC2gziS/gAAAOEBAAATAAAAAAAAAAAAAAAAAAAA&#10;AABbQ29udGVudF9UeXBlc10ueG1sUEsBAi0AFAAGAAgAAAAhADj9If/WAAAAlAEAAAsAAAAAAAAA&#10;AAAAAAAALwEAAF9yZWxzLy5yZWxzUEsBAi0AFAAGAAgAAAAhAB43cwquAgAAvAUAAA4AAAAAAAAA&#10;AAAAAAAALgIAAGRycy9lMm9Eb2MueG1sUEsBAi0AFAAGAAgAAAAhAGG8jXbbAAAACQEAAA8AAAAA&#10;AAAAAAAAAAAACAUAAGRycy9kb3ducmV2LnhtbFBLBQYAAAAABAAEAPMAAAAQBgAAAAA=&#10;" fillcolor="white [3201]">
                <v:textbox inset="0,0,0,0">
                  <w:txbxContent>
                    <w:p w14:paraId="09F445C1" w14:textId="10F73705" w:rsidR="001604F2" w:rsidRPr="00656B35" w:rsidRDefault="001604F2" w:rsidP="00656B35">
                      <w:pPr>
                        <w:ind w:left="131"/>
                        <w:jc w:val="left"/>
                        <w:rPr>
                          <w:rFonts w:asciiTheme="majorEastAsia" w:eastAsiaTheme="majorEastAsia" w:hAnsiTheme="majorEastAsia" w:cs="Times New Roman"/>
                          <w:b/>
                          <w:color w:val="FF0000"/>
                          <w:szCs w:val="21"/>
                        </w:rPr>
                      </w:pPr>
                      <w:r w:rsidRPr="00656B35">
                        <w:rPr>
                          <w:rFonts w:ascii="Times New Roman" w:eastAsiaTheme="majorEastAsia" w:hAnsi="Times New Roman" w:cs="Times New Roman" w:hint="eastAsia"/>
                          <w:b/>
                          <w:color w:val="FF0000"/>
                          <w:szCs w:val="21"/>
                        </w:rPr>
                        <w:t>新型コロナウイルス</w:t>
                      </w:r>
                      <w:r>
                        <w:rPr>
                          <w:rFonts w:ascii="Times New Roman" w:eastAsiaTheme="majorEastAsia" w:hAnsi="Times New Roman" w:cs="Times New Roman" w:hint="eastAsia"/>
                          <w:b/>
                          <w:color w:val="FF0000"/>
                          <w:szCs w:val="21"/>
                        </w:rPr>
                        <w:t>の</w:t>
                      </w:r>
                      <w:r w:rsidRPr="00656B35">
                        <w:rPr>
                          <w:rFonts w:asciiTheme="majorEastAsia" w:eastAsiaTheme="majorEastAsia" w:hAnsiTheme="majorEastAsia" w:cs="Times New Roman" w:hint="eastAsia"/>
                          <w:b/>
                          <w:color w:val="FF0000"/>
                          <w:szCs w:val="21"/>
                        </w:rPr>
                        <w:t>重症化に関与する</w:t>
                      </w:r>
                      <w:r w:rsidRPr="00656B35">
                        <w:rPr>
                          <w:rFonts w:asciiTheme="majorEastAsia" w:eastAsiaTheme="majorEastAsia" w:hAnsiTheme="majorEastAsia" w:cs="Times New Roman"/>
                          <w:b/>
                          <w:color w:val="FF0000"/>
                          <w:szCs w:val="21"/>
                        </w:rPr>
                        <w:t>タンパク質ORF8</w:t>
                      </w:r>
                      <w:r w:rsidRPr="00656B35">
                        <w:rPr>
                          <w:rFonts w:asciiTheme="majorEastAsia" w:eastAsiaTheme="majorEastAsia" w:hAnsiTheme="majorEastAsia" w:cs="Times New Roman" w:hint="eastAsia"/>
                          <w:b/>
                          <w:color w:val="FF0000"/>
                          <w:szCs w:val="21"/>
                        </w:rPr>
                        <w:t>は、過酷な環境下でも高い安定性、復元力を保つという特異な性質を持つことを発見しました</w:t>
                      </w:r>
                      <w:r w:rsidRPr="00656B35">
                        <w:rPr>
                          <w:rFonts w:asciiTheme="majorEastAsia" w:eastAsiaTheme="majorEastAsia" w:hAnsiTheme="majorEastAsia" w:cs="Times New Roman"/>
                          <w:b/>
                          <w:color w:val="FF0000"/>
                          <w:szCs w:val="21"/>
                        </w:rPr>
                        <w:t>。</w:t>
                      </w:r>
                      <w:r w:rsidRPr="00656B35">
                        <w:rPr>
                          <w:rFonts w:asciiTheme="majorEastAsia" w:eastAsiaTheme="majorEastAsia" w:hAnsiTheme="majorEastAsia" w:cs="Times New Roman" w:hint="eastAsia"/>
                          <w:b/>
                          <w:color w:val="FF0000"/>
                          <w:szCs w:val="21"/>
                        </w:rPr>
                        <w:t>ORF8は、70度においても天然状態を保持し、70度以上で変性させても、温度が下がると天然状態に戻ること、酸性条件で変性するが、弱アルカリ条件に</w:t>
                      </w:r>
                      <w:r>
                        <w:rPr>
                          <w:rFonts w:asciiTheme="majorEastAsia" w:eastAsiaTheme="majorEastAsia" w:hAnsiTheme="majorEastAsia" w:cs="Times New Roman" w:hint="eastAsia"/>
                          <w:b/>
                          <w:color w:val="FF0000"/>
                          <w:szCs w:val="21"/>
                        </w:rPr>
                        <w:t>する</w:t>
                      </w:r>
                      <w:r w:rsidRPr="00656B35">
                        <w:rPr>
                          <w:rFonts w:asciiTheme="majorEastAsia" w:eastAsiaTheme="majorEastAsia" w:hAnsiTheme="majorEastAsia" w:cs="Times New Roman" w:hint="eastAsia"/>
                          <w:b/>
                          <w:color w:val="FF0000"/>
                          <w:szCs w:val="21"/>
                        </w:rPr>
                        <w:t>と天然状態に戻ることを明らかにしました。</w:t>
                      </w:r>
                    </w:p>
                  </w:txbxContent>
                </v:textbox>
              </v:shape>
            </w:pict>
          </mc:Fallback>
        </mc:AlternateContent>
      </w:r>
    </w:p>
    <w:p w14:paraId="7FDDA3F7" w14:textId="23A9047D" w:rsidR="00921A30" w:rsidRDefault="00921A30" w:rsidP="00221942">
      <w:pPr>
        <w:rPr>
          <w:rFonts w:ascii="Times New Roman" w:hAnsi="Times New Roman" w:cs="Times New Roman"/>
          <w:sz w:val="24"/>
          <w:szCs w:val="24"/>
        </w:rPr>
      </w:pPr>
    </w:p>
    <w:p w14:paraId="74E82893" w14:textId="77777777" w:rsidR="00921A30" w:rsidRDefault="00921A30" w:rsidP="00221942">
      <w:pPr>
        <w:rPr>
          <w:rFonts w:ascii="Times New Roman" w:hAnsi="Times New Roman" w:cs="Times New Roman"/>
          <w:sz w:val="24"/>
          <w:szCs w:val="24"/>
        </w:rPr>
      </w:pPr>
    </w:p>
    <w:p w14:paraId="0969742F" w14:textId="77777777" w:rsidR="00921A30" w:rsidRDefault="00921A30" w:rsidP="00221942">
      <w:pPr>
        <w:rPr>
          <w:rFonts w:ascii="Times New Roman" w:hAnsi="Times New Roman" w:cs="Times New Roman"/>
          <w:sz w:val="24"/>
          <w:szCs w:val="24"/>
        </w:rPr>
      </w:pPr>
    </w:p>
    <w:p w14:paraId="15ED77CB" w14:textId="77777777" w:rsidR="00921A30" w:rsidRDefault="00921A30" w:rsidP="00221942">
      <w:pPr>
        <w:rPr>
          <w:rFonts w:ascii="Times New Roman" w:hAnsi="Times New Roman" w:cs="Times New Roman"/>
          <w:sz w:val="24"/>
          <w:szCs w:val="24"/>
        </w:rPr>
      </w:pPr>
    </w:p>
    <w:p w14:paraId="4B108087" w14:textId="77777777" w:rsidR="00DC3F37" w:rsidRDefault="00DC3F37" w:rsidP="00221942">
      <w:pPr>
        <w:rPr>
          <w:rFonts w:ascii="Times New Roman" w:hAnsi="Times New Roman" w:cs="Times New Roman"/>
          <w:sz w:val="24"/>
          <w:szCs w:val="24"/>
        </w:rPr>
      </w:pPr>
    </w:p>
    <w:p w14:paraId="1FC444F1" w14:textId="29DD2882" w:rsidR="00377521" w:rsidRPr="00853B11" w:rsidRDefault="00377521" w:rsidP="00221942">
      <w:pPr>
        <w:rPr>
          <w:rFonts w:ascii="Times New Roman" w:hAnsi="Times New Roman" w:cs="Times New Roman"/>
          <w:sz w:val="22"/>
        </w:rPr>
      </w:pPr>
      <w:r w:rsidRPr="00853B11">
        <w:rPr>
          <w:rFonts w:ascii="Times New Roman" w:hAnsi="Times New Roman" w:cs="Times New Roman" w:hint="eastAsia"/>
          <w:sz w:val="22"/>
        </w:rPr>
        <w:t>概要</w:t>
      </w:r>
    </w:p>
    <w:p w14:paraId="2467DC2B" w14:textId="32F8B589" w:rsidR="00377521" w:rsidRPr="007E7660" w:rsidRDefault="00377521" w:rsidP="0022194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A591281" wp14:editId="105E8389">
                <wp:simplePos x="0" y="0"/>
                <wp:positionH relativeFrom="column">
                  <wp:posOffset>-40738</wp:posOffset>
                </wp:positionH>
                <wp:positionV relativeFrom="paragraph">
                  <wp:posOffset>63402</wp:posOffset>
                </wp:positionV>
                <wp:extent cx="5798527" cy="0"/>
                <wp:effectExtent l="0" t="0" r="18415" b="25400"/>
                <wp:wrapNone/>
                <wp:docPr id="6" name="直線コネクタ 6"/>
                <wp:cNvGraphicFramePr/>
                <a:graphic xmlns:a="http://schemas.openxmlformats.org/drawingml/2006/main">
                  <a:graphicData uri="http://schemas.microsoft.com/office/word/2010/wordprocessingShape">
                    <wps:wsp>
                      <wps:cNvCnPr/>
                      <wps:spPr>
                        <a:xfrm>
                          <a:off x="0" y="0"/>
                          <a:ext cx="5798527"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AF335E" id="直線コネクタ 6"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5pt" to="453.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l3+QEAACYEAAAOAAAAZHJzL2Uyb0RvYy54bWysU0uOEzEQ3SNxB8t70p1Iycy00pnFjIYN&#10;gojPATzucmLJP9kmnWzDmgvAIViAxHIOk8Vcg7K704kAaSTExu2y36uq91w9v95qRTbgg7SmpuNR&#10;SQkYbhtpVjX98P7uxSUlITLTMGUN1HQHgV4vnj+bt66CiV1b1YAnmMSEqnU1XcfoqqIIfA2ahZF1&#10;YPBSWK9ZxNCvisazFrNrVUzKcla01jfOWw4h4Oltd0kXOb8QwOMbIQJEomqKvcW8+rzep7VYzFm1&#10;8sytJe/bYP/QhWbSYNEh1S2LjHz08o9UWnJvgxVxxK0urBCSQ9aAasblb2rerZmDrAXNCW6wKfy/&#10;tPz1ZumJbGo6o8QwjU/0+PXH488vh/33w6fPh/23w/6BzJJPrQsVwm/M0vdRcEufRG+F1+mLcsg2&#10;e7sbvIVtJBwPpxdXl9PJBSX8eFeciM6H+BKsJmlTUyVNks0qtnkVIhZD6BGSjpUhLQ7bVTnFJ+Xa&#10;YffBrDIjWCWbO6lUwuUpghvlyYbh+8ftOOnAZGcojJRJYMjT0tdLWjt1eRd3CrrCb0GgW6hn0pVL&#10;c3qqwDgHE49VlEF0ognsZyCWTxN7/KmrgTx+mtzpOFa2Jg5kLY31f0twMkZ0eDTpTHfa3ttml989&#10;X+AwZh/7HydN+3mc6affe/ELAAD//wMAUEsDBBQABgAIAAAAIQDTaMUN1wAAAAgBAAAPAAAAZHJz&#10;L2Rvd25yZXYueG1sTE9LbsIwEN1X4g7WIHUTgQ2FqE3jIBSJAxQ4gImHJKo9jmID6e07VRftct5v&#10;3it3k3fijmPsA2lYLRUIpCbYnloN59Nh8QoiJkPWuECo4Qsj7KrZU2kKGx70gfdjagWHUCyMhi6l&#10;oZAyNh16E5dhQGLuGkZvEp9jK+1oHhzunVwrlUtveuIPnRmw7rD5PN4816jrcxbx4F6yU3PNNtN2&#10;7eKg9fN82r+DSDilPzH81GcPVNzpEm5ko3AaFvmGlYwrnsT8m8p5yuUXkFUp/w+ovgEAAP//AwBQ&#10;SwECLQAUAAYACAAAACEAtoM4kv4AAADhAQAAEwAAAAAAAAAAAAAAAAAAAAAAW0NvbnRlbnRfVHlw&#10;ZXNdLnhtbFBLAQItABQABgAIAAAAIQA4/SH/1gAAAJQBAAALAAAAAAAAAAAAAAAAAC8BAABfcmVs&#10;cy8ucmVsc1BLAQItABQABgAIAAAAIQCwXBl3+QEAACYEAAAOAAAAAAAAAAAAAAAAAC4CAABkcnMv&#10;ZTJvRG9jLnhtbFBLAQItABQABgAIAAAAIQDTaMUN1wAAAAgBAAAPAAAAAAAAAAAAAAAAAFMEAABk&#10;cnMvZG93bnJldi54bWxQSwUGAAAAAAQABADzAAAAVwUAAAAA&#10;" strokecolor="black [3213]" strokeweight="1.5pt"/>
            </w:pict>
          </mc:Fallback>
        </mc:AlternateContent>
      </w:r>
    </w:p>
    <w:p w14:paraId="2E01F6F2" w14:textId="260BE39C" w:rsidR="0055255A" w:rsidRPr="008B112B" w:rsidRDefault="009931FF" w:rsidP="0055255A">
      <w:pPr>
        <w:ind w:firstLineChars="100" w:firstLine="240"/>
        <w:jc w:val="left"/>
        <w:rPr>
          <w:rFonts w:ascii="Times New Roman" w:hAnsi="Times New Roman" w:cs="Times New Roman" w:hint="eastAsia"/>
          <w:color w:val="000000" w:themeColor="text1"/>
          <w:sz w:val="24"/>
          <w:szCs w:val="24"/>
          <w:shd w:val="clear" w:color="auto" w:fill="FFFFFF"/>
        </w:rPr>
      </w:pPr>
      <w:r w:rsidRPr="008B112B">
        <w:rPr>
          <w:rFonts w:ascii="Times New Roman" w:hAnsi="Times New Roman" w:cs="Times New Roman"/>
          <w:color w:val="000000" w:themeColor="text1"/>
          <w:sz w:val="24"/>
          <w:szCs w:val="24"/>
        </w:rPr>
        <w:t>石川県立大学</w:t>
      </w:r>
      <w:r w:rsidRPr="008B112B">
        <w:rPr>
          <w:rFonts w:ascii="Times New Roman" w:hAnsi="Times New Roman" w:cs="Times New Roman"/>
          <w:color w:val="000000" w:themeColor="text1"/>
          <w:sz w:val="24"/>
          <w:szCs w:val="24"/>
        </w:rPr>
        <w:t xml:space="preserve"> </w:t>
      </w:r>
      <w:r w:rsidRPr="008B112B">
        <w:rPr>
          <w:rFonts w:ascii="Times New Roman" w:hAnsi="Times New Roman" w:cs="Times New Roman"/>
          <w:color w:val="000000" w:themeColor="text1"/>
          <w:sz w:val="24"/>
          <w:szCs w:val="24"/>
        </w:rPr>
        <w:t>森正之准教授</w:t>
      </w:r>
      <w:r w:rsidR="003A32B9" w:rsidRPr="008B112B">
        <w:rPr>
          <w:rFonts w:ascii="Times New Roman" w:hAnsi="Times New Roman" w:cs="Times New Roman"/>
          <w:color w:val="000000" w:themeColor="text1"/>
          <w:sz w:val="24"/>
          <w:szCs w:val="24"/>
        </w:rPr>
        <w:t>が中心となり</w:t>
      </w:r>
      <w:r w:rsidRPr="008B112B">
        <w:rPr>
          <w:rFonts w:ascii="Times New Roman" w:hAnsi="Times New Roman" w:cs="Times New Roman"/>
          <w:color w:val="000000" w:themeColor="text1"/>
          <w:sz w:val="24"/>
          <w:szCs w:val="24"/>
        </w:rPr>
        <w:t>、</w:t>
      </w:r>
      <w:r w:rsidR="006B4221" w:rsidRPr="008B112B">
        <w:rPr>
          <w:rFonts w:ascii="Times New Roman" w:hAnsi="Times New Roman" w:cs="Times New Roman"/>
          <w:color w:val="000000" w:themeColor="text1"/>
          <w:sz w:val="24"/>
          <w:szCs w:val="24"/>
        </w:rPr>
        <w:t>今村智弘</w:t>
      </w:r>
      <w:r w:rsidR="00B45671" w:rsidRPr="008B112B">
        <w:rPr>
          <w:rFonts w:ascii="Times New Roman" w:hAnsi="Times New Roman" w:cs="Times New Roman"/>
          <w:color w:val="000000" w:themeColor="text1"/>
          <w:sz w:val="24"/>
          <w:szCs w:val="24"/>
        </w:rPr>
        <w:t>講師</w:t>
      </w:r>
      <w:r w:rsidR="00D04C02" w:rsidRPr="008B112B">
        <w:rPr>
          <w:rFonts w:ascii="Times New Roman" w:hAnsi="Times New Roman" w:cs="Times New Roman"/>
          <w:color w:val="000000" w:themeColor="text1"/>
          <w:sz w:val="24"/>
          <w:szCs w:val="24"/>
        </w:rPr>
        <w:t>、東村泰希准教授</w:t>
      </w:r>
      <w:r w:rsidR="00AF5F2A">
        <w:rPr>
          <w:rFonts w:ascii="Times New Roman" w:hAnsi="Times New Roman" w:cs="Times New Roman"/>
          <w:color w:val="000000" w:themeColor="text1"/>
          <w:sz w:val="24"/>
          <w:szCs w:val="24"/>
        </w:rPr>
        <w:t>、松本</w:t>
      </w:r>
      <w:r w:rsidR="00AF5F2A">
        <w:rPr>
          <w:rFonts w:ascii="Times New Roman" w:hAnsi="Times New Roman" w:cs="Times New Roman" w:hint="eastAsia"/>
          <w:color w:val="000000" w:themeColor="text1"/>
          <w:sz w:val="24"/>
          <w:szCs w:val="24"/>
        </w:rPr>
        <w:t>健</w:t>
      </w:r>
      <w:r w:rsidR="003A32B9" w:rsidRPr="008B112B">
        <w:rPr>
          <w:rFonts w:ascii="Times New Roman" w:hAnsi="Times New Roman" w:cs="Times New Roman"/>
          <w:color w:val="000000" w:themeColor="text1"/>
          <w:sz w:val="24"/>
          <w:szCs w:val="24"/>
        </w:rPr>
        <w:t>司教授および</w:t>
      </w:r>
      <w:r w:rsidR="00B45671" w:rsidRPr="008B112B">
        <w:rPr>
          <w:rFonts w:ascii="Times New Roman" w:hAnsi="Times New Roman" w:cs="Times New Roman"/>
          <w:color w:val="000000" w:themeColor="text1"/>
          <w:sz w:val="24"/>
          <w:szCs w:val="24"/>
        </w:rPr>
        <w:t>北陸先端</w:t>
      </w:r>
      <w:r w:rsidR="0027705B">
        <w:rPr>
          <w:rFonts w:ascii="Times New Roman" w:hAnsi="Times New Roman" w:cs="Times New Roman" w:hint="eastAsia"/>
          <w:color w:val="000000" w:themeColor="text1"/>
          <w:sz w:val="24"/>
          <w:szCs w:val="24"/>
        </w:rPr>
        <w:t>科学</w:t>
      </w:r>
      <w:r w:rsidR="00B45671" w:rsidRPr="008B112B">
        <w:rPr>
          <w:rFonts w:ascii="Times New Roman" w:hAnsi="Times New Roman" w:cs="Times New Roman"/>
          <w:color w:val="000000" w:themeColor="text1"/>
          <w:sz w:val="24"/>
          <w:szCs w:val="24"/>
        </w:rPr>
        <w:t>技術大学院大学</w:t>
      </w:r>
      <w:r w:rsidRPr="008B112B">
        <w:rPr>
          <w:rFonts w:ascii="Times New Roman" w:hAnsi="Times New Roman" w:cs="Times New Roman"/>
          <w:color w:val="000000" w:themeColor="text1"/>
          <w:sz w:val="24"/>
          <w:szCs w:val="24"/>
        </w:rPr>
        <w:t xml:space="preserve"> </w:t>
      </w:r>
      <w:r w:rsidRPr="008B112B">
        <w:rPr>
          <w:rFonts w:ascii="Times New Roman" w:hAnsi="Times New Roman" w:cs="Times New Roman"/>
          <w:color w:val="000000" w:themeColor="text1"/>
          <w:sz w:val="24"/>
          <w:szCs w:val="24"/>
        </w:rPr>
        <w:t>大木進野教授</w:t>
      </w:r>
      <w:r w:rsidR="000D7E23" w:rsidRPr="008B112B">
        <w:rPr>
          <w:rFonts w:ascii="Times New Roman" w:hAnsi="Times New Roman" w:cs="Times New Roman"/>
          <w:color w:val="000000" w:themeColor="text1"/>
          <w:sz w:val="24"/>
          <w:szCs w:val="24"/>
        </w:rPr>
        <w:t>と共同で</w:t>
      </w:r>
      <w:r w:rsidR="00390BBB" w:rsidRPr="008B112B">
        <w:rPr>
          <w:rFonts w:ascii="Times New Roman" w:hAnsi="Times New Roman" w:cs="Times New Roman"/>
          <w:color w:val="000000" w:themeColor="text1"/>
          <w:sz w:val="24"/>
          <w:szCs w:val="24"/>
        </w:rPr>
        <w:t>、</w:t>
      </w:r>
      <w:r w:rsidR="009462BC" w:rsidRPr="008B112B">
        <w:rPr>
          <w:rFonts w:ascii="Times New Roman" w:hAnsi="Times New Roman" w:cs="Times New Roman"/>
          <w:color w:val="000000" w:themeColor="text1"/>
          <w:sz w:val="24"/>
          <w:szCs w:val="24"/>
        </w:rPr>
        <w:t>新型コロナウイルス</w:t>
      </w:r>
      <w:r w:rsidR="000D7E23" w:rsidRPr="008B112B">
        <w:rPr>
          <w:rFonts w:ascii="Times New Roman" w:hAnsi="Times New Roman" w:cs="Times New Roman"/>
          <w:iCs/>
          <w:color w:val="000000" w:themeColor="text1"/>
          <w:kern w:val="0"/>
          <w:sz w:val="24"/>
          <w:szCs w:val="24"/>
        </w:rPr>
        <w:t>(SARS-CoV-2)</w:t>
      </w:r>
      <w:r w:rsidR="009462BC" w:rsidRPr="008B112B">
        <w:rPr>
          <w:rFonts w:ascii="Times New Roman" w:hAnsi="Times New Roman" w:cs="Times New Roman"/>
          <w:color w:val="000000" w:themeColor="text1"/>
          <w:sz w:val="24"/>
          <w:szCs w:val="24"/>
        </w:rPr>
        <w:t>の</w:t>
      </w:r>
      <w:r w:rsidR="003A32B9" w:rsidRPr="008B112B">
        <w:rPr>
          <w:rFonts w:ascii="Times New Roman" w:hAnsi="Times New Roman" w:cs="Times New Roman"/>
          <w:color w:val="000000" w:themeColor="text1"/>
          <w:sz w:val="24"/>
          <w:szCs w:val="24"/>
        </w:rPr>
        <w:t>重症化関与タンパク質</w:t>
      </w:r>
      <w:r w:rsidR="009462BC" w:rsidRPr="008B112B">
        <w:rPr>
          <w:rFonts w:ascii="Times New Roman" w:hAnsi="Times New Roman" w:cs="Times New Roman"/>
          <w:color w:val="000000" w:themeColor="text1"/>
          <w:sz w:val="24"/>
          <w:szCs w:val="24"/>
        </w:rPr>
        <w:t>ORF8</w:t>
      </w:r>
      <w:r w:rsidR="004738C6" w:rsidRPr="008B112B">
        <w:rPr>
          <w:rFonts w:ascii="Times New Roman" w:hAnsi="Times New Roman" w:cs="Times New Roman"/>
          <w:color w:val="000000" w:themeColor="text1"/>
          <w:sz w:val="24"/>
          <w:szCs w:val="24"/>
        </w:rPr>
        <w:t>の特異な性質を発見しました</w:t>
      </w:r>
      <w:r w:rsidR="00255FDE" w:rsidRPr="008B112B">
        <w:rPr>
          <w:rFonts w:ascii="Times New Roman" w:hAnsi="Times New Roman" w:cs="Times New Roman"/>
          <w:color w:val="000000" w:themeColor="text1"/>
          <w:sz w:val="24"/>
          <w:szCs w:val="24"/>
        </w:rPr>
        <w:t>。</w:t>
      </w:r>
      <w:r w:rsidR="00B45671" w:rsidRPr="008B112B">
        <w:rPr>
          <w:rFonts w:ascii="Times New Roman" w:hAnsi="Times New Roman" w:cs="Times New Roman"/>
          <w:color w:val="000000" w:themeColor="text1"/>
          <w:sz w:val="24"/>
          <w:szCs w:val="24"/>
          <w:shd w:val="clear" w:color="auto" w:fill="FFFFFF"/>
        </w:rPr>
        <w:t>本研究成果は、</w:t>
      </w:r>
      <w:r w:rsidR="009538DF" w:rsidRPr="008B112B">
        <w:rPr>
          <w:rFonts w:ascii="Times New Roman" w:hAnsi="Times New Roman" w:cs="Times New Roman"/>
          <w:color w:val="000000" w:themeColor="text1"/>
          <w:sz w:val="24"/>
          <w:szCs w:val="24"/>
          <w:shd w:val="clear" w:color="auto" w:fill="FFFFFF"/>
        </w:rPr>
        <w:t>速報誌</w:t>
      </w:r>
      <w:r w:rsidR="00B45671" w:rsidRPr="008B112B">
        <w:rPr>
          <w:rFonts w:ascii="Times New Roman" w:hAnsi="Times New Roman" w:cs="Times New Roman"/>
          <w:color w:val="000000" w:themeColor="text1"/>
          <w:sz w:val="24"/>
          <w:szCs w:val="24"/>
          <w:shd w:val="clear" w:color="auto" w:fill="FFFFFF"/>
        </w:rPr>
        <w:t>「</w:t>
      </w:r>
      <w:r w:rsidR="00C3572B" w:rsidRPr="008B112B">
        <w:rPr>
          <w:rFonts w:ascii="Times New Roman" w:hAnsi="Times New Roman" w:cs="Times New Roman"/>
          <w:color w:val="000000" w:themeColor="text1"/>
          <w:sz w:val="24"/>
          <w:szCs w:val="24"/>
          <w:shd w:val="clear" w:color="auto" w:fill="FFFFFF"/>
        </w:rPr>
        <w:t>Biochemical and Biophysical Research Communication</w:t>
      </w:r>
      <w:r w:rsidR="005C21A3" w:rsidRPr="008B112B">
        <w:rPr>
          <w:rFonts w:ascii="Times New Roman" w:hAnsi="Times New Roman" w:cs="Times New Roman"/>
          <w:color w:val="000000" w:themeColor="text1"/>
          <w:sz w:val="24"/>
          <w:szCs w:val="24"/>
          <w:shd w:val="clear" w:color="auto" w:fill="FFFFFF"/>
        </w:rPr>
        <w:t>s</w:t>
      </w:r>
      <w:r w:rsidR="00B45671" w:rsidRPr="008B112B">
        <w:rPr>
          <w:rFonts w:ascii="Times New Roman" w:hAnsi="Times New Roman" w:cs="Times New Roman"/>
          <w:color w:val="000000" w:themeColor="text1"/>
          <w:sz w:val="24"/>
          <w:szCs w:val="24"/>
          <w:shd w:val="clear" w:color="auto" w:fill="FFFFFF"/>
        </w:rPr>
        <w:t>」</w:t>
      </w:r>
      <w:r w:rsidR="00CA7F40" w:rsidRPr="008B112B">
        <w:rPr>
          <w:rFonts w:ascii="Times New Roman" w:hAnsi="Times New Roman" w:cs="Times New Roman"/>
          <w:color w:val="000000" w:themeColor="text1"/>
          <w:sz w:val="24"/>
          <w:szCs w:val="24"/>
          <w:shd w:val="clear" w:color="auto" w:fill="FFFFFF"/>
        </w:rPr>
        <w:t>に</w:t>
      </w:r>
      <w:r w:rsidR="009A6DD1" w:rsidRPr="008B112B">
        <w:rPr>
          <w:rFonts w:ascii="Times New Roman" w:hAnsi="Times New Roman" w:cs="Times New Roman"/>
          <w:color w:val="000000" w:themeColor="text1"/>
          <w:sz w:val="24"/>
          <w:szCs w:val="24"/>
          <w:shd w:val="clear" w:color="auto" w:fill="FFFFFF"/>
        </w:rPr>
        <w:t>公開されま</w:t>
      </w:r>
      <w:r w:rsidR="0055255A">
        <w:rPr>
          <w:rFonts w:ascii="Times New Roman" w:hAnsi="Times New Roman" w:cs="Times New Roman" w:hint="eastAsia"/>
          <w:color w:val="000000" w:themeColor="text1"/>
          <w:sz w:val="24"/>
          <w:szCs w:val="24"/>
          <w:shd w:val="clear" w:color="auto" w:fill="FFFFFF"/>
        </w:rPr>
        <w:t>した。</w:t>
      </w:r>
      <w:bookmarkStart w:id="0" w:name="_GoBack"/>
      <w:bookmarkEnd w:id="0"/>
    </w:p>
    <w:p w14:paraId="0839BB24" w14:textId="77777777" w:rsidR="00513A15" w:rsidRPr="008B112B" w:rsidRDefault="00513A15" w:rsidP="008B112B">
      <w:pPr>
        <w:ind w:firstLineChars="100" w:firstLine="240"/>
        <w:jc w:val="left"/>
        <w:rPr>
          <w:rFonts w:ascii="Times New Roman" w:hAnsi="Times New Roman" w:cs="Times New Roman"/>
          <w:sz w:val="24"/>
          <w:szCs w:val="24"/>
          <w:shd w:val="clear" w:color="auto" w:fill="FFFFFF"/>
        </w:rPr>
      </w:pPr>
    </w:p>
    <w:p w14:paraId="4BC44383" w14:textId="23CA128C" w:rsidR="00212E88" w:rsidRPr="008B112B" w:rsidRDefault="000D7E23" w:rsidP="008B112B">
      <w:pPr>
        <w:ind w:firstLineChars="100" w:firstLine="240"/>
        <w:jc w:val="left"/>
        <w:rPr>
          <w:rFonts w:ascii="Times New Roman" w:hAnsi="Times New Roman" w:cs="Times New Roman"/>
          <w:sz w:val="24"/>
          <w:szCs w:val="24"/>
        </w:rPr>
      </w:pPr>
      <w:r w:rsidRPr="008B112B">
        <w:rPr>
          <w:rFonts w:ascii="Times New Roman" w:hAnsi="Times New Roman" w:cs="Times New Roman"/>
          <w:iCs/>
          <w:color w:val="000000"/>
          <w:kern w:val="0"/>
          <w:sz w:val="24"/>
          <w:szCs w:val="24"/>
        </w:rPr>
        <w:t>SARS-CoV-2</w:t>
      </w:r>
      <w:r w:rsidR="00702E3F" w:rsidRPr="008B112B">
        <w:rPr>
          <w:rFonts w:ascii="Times New Roman" w:hAnsi="Times New Roman" w:cs="Times New Roman"/>
          <w:iCs/>
          <w:color w:val="000000"/>
          <w:kern w:val="0"/>
          <w:sz w:val="24"/>
          <w:szCs w:val="24"/>
        </w:rPr>
        <w:t>が引き起こす</w:t>
      </w:r>
      <w:r w:rsidR="00702E3F" w:rsidRPr="008B112B">
        <w:rPr>
          <w:rFonts w:ascii="Times New Roman" w:hAnsi="Times New Roman" w:cs="Times New Roman"/>
          <w:sz w:val="24"/>
          <w:szCs w:val="24"/>
        </w:rPr>
        <w:t>新型コロナウイルス感染症（</w:t>
      </w:r>
      <w:r w:rsidR="00702E3F" w:rsidRPr="008B112B">
        <w:rPr>
          <w:rFonts w:ascii="Times New Roman" w:hAnsi="Times New Roman" w:cs="Times New Roman"/>
          <w:sz w:val="24"/>
          <w:szCs w:val="24"/>
        </w:rPr>
        <w:t>COVID-19</w:t>
      </w:r>
      <w:r w:rsidR="00702E3F" w:rsidRPr="008B112B">
        <w:rPr>
          <w:rFonts w:ascii="Times New Roman" w:hAnsi="Times New Roman" w:cs="Times New Roman"/>
          <w:sz w:val="24"/>
          <w:szCs w:val="24"/>
        </w:rPr>
        <w:t>）は、</w:t>
      </w:r>
      <w:r w:rsidR="006B4221" w:rsidRPr="008B112B">
        <w:rPr>
          <w:rFonts w:ascii="Times New Roman" w:hAnsi="Times New Roman" w:cs="Times New Roman"/>
          <w:sz w:val="24"/>
          <w:szCs w:val="24"/>
        </w:rPr>
        <w:t>基礎疾患</w:t>
      </w:r>
      <w:r w:rsidR="0084473F" w:rsidRPr="008B112B">
        <w:rPr>
          <w:rFonts w:ascii="Times New Roman" w:hAnsi="Times New Roman" w:cs="Times New Roman"/>
          <w:sz w:val="24"/>
          <w:szCs w:val="24"/>
        </w:rPr>
        <w:t>や肥満の</w:t>
      </w:r>
      <w:r w:rsidR="008B112B" w:rsidRPr="008B112B">
        <w:rPr>
          <w:rFonts w:ascii="Times New Roman" w:hAnsi="Times New Roman" w:cs="Times New Roman"/>
          <w:sz w:val="24"/>
          <w:szCs w:val="24"/>
        </w:rPr>
        <w:t>罹患</w:t>
      </w:r>
      <w:r w:rsidR="0084473F" w:rsidRPr="008B112B">
        <w:rPr>
          <w:rFonts w:ascii="Times New Roman" w:hAnsi="Times New Roman" w:cs="Times New Roman"/>
          <w:sz w:val="24"/>
          <w:szCs w:val="24"/>
        </w:rPr>
        <w:t>者</w:t>
      </w:r>
      <w:r w:rsidR="00672514" w:rsidRPr="008B112B">
        <w:rPr>
          <w:rFonts w:ascii="Times New Roman" w:hAnsi="Times New Roman" w:cs="Times New Roman"/>
          <w:sz w:val="24"/>
          <w:szCs w:val="24"/>
        </w:rPr>
        <w:t>が重篤化</w:t>
      </w:r>
      <w:r w:rsidR="006A35A3" w:rsidRPr="00912755">
        <w:rPr>
          <w:rFonts w:ascii="Times New Roman" w:hAnsi="Times New Roman" w:cs="Times New Roman"/>
          <w:sz w:val="24"/>
          <w:szCs w:val="24"/>
        </w:rPr>
        <w:t>しやすく</w:t>
      </w:r>
      <w:r w:rsidR="00672514" w:rsidRPr="00912755">
        <w:rPr>
          <w:rFonts w:ascii="Times New Roman" w:hAnsi="Times New Roman" w:cs="Times New Roman"/>
          <w:sz w:val="24"/>
          <w:szCs w:val="24"/>
        </w:rPr>
        <w:t>、全世界で大問題とな</w:t>
      </w:r>
      <w:r w:rsidR="0084473F" w:rsidRPr="00912755">
        <w:rPr>
          <w:rFonts w:ascii="Times New Roman" w:hAnsi="Times New Roman" w:cs="Times New Roman"/>
          <w:sz w:val="24"/>
          <w:szCs w:val="24"/>
        </w:rPr>
        <w:t>っています</w:t>
      </w:r>
      <w:r w:rsidR="00672514" w:rsidRPr="00912755">
        <w:rPr>
          <w:rFonts w:ascii="Times New Roman" w:hAnsi="Times New Roman" w:cs="Times New Roman"/>
          <w:sz w:val="24"/>
          <w:szCs w:val="24"/>
        </w:rPr>
        <w:t>。新型コロナウイルスが持つ</w:t>
      </w:r>
      <w:r w:rsidR="000E21C1" w:rsidRPr="00912755">
        <w:rPr>
          <w:rFonts w:ascii="Times New Roman" w:hAnsi="Times New Roman" w:cs="Times New Roman"/>
          <w:iCs/>
          <w:kern w:val="0"/>
          <w:sz w:val="24"/>
          <w:szCs w:val="24"/>
        </w:rPr>
        <w:t>ORF8</w:t>
      </w:r>
      <w:r w:rsidR="000E21C1" w:rsidRPr="00912755">
        <w:rPr>
          <w:rFonts w:ascii="Times New Roman" w:hAnsi="Times New Roman" w:cs="Times New Roman"/>
          <w:iCs/>
          <w:kern w:val="0"/>
          <w:sz w:val="24"/>
          <w:szCs w:val="24"/>
        </w:rPr>
        <w:t>タンパク質は、</w:t>
      </w:r>
      <w:r w:rsidR="00A801FD" w:rsidRPr="00912755">
        <w:rPr>
          <w:rFonts w:ascii="Times New Roman" w:hAnsi="Times New Roman" w:cs="Times New Roman"/>
          <w:iCs/>
          <w:kern w:val="0"/>
          <w:sz w:val="24"/>
          <w:szCs w:val="24"/>
        </w:rPr>
        <w:t>SARS-CoV-2</w:t>
      </w:r>
      <w:r w:rsidR="00A801FD" w:rsidRPr="00912755">
        <w:rPr>
          <w:rFonts w:ascii="Times New Roman" w:hAnsi="Times New Roman" w:cs="Times New Roman"/>
          <w:iCs/>
          <w:kern w:val="0"/>
          <w:sz w:val="24"/>
          <w:szCs w:val="24"/>
        </w:rPr>
        <w:t>において特徴的なタンパク質です。</w:t>
      </w:r>
      <w:r w:rsidR="00B90059" w:rsidRPr="00912755">
        <w:rPr>
          <w:rFonts w:ascii="Times New Roman" w:hAnsi="Times New Roman" w:cs="Times New Roman"/>
          <w:iCs/>
          <w:kern w:val="0"/>
          <w:sz w:val="24"/>
          <w:szCs w:val="24"/>
        </w:rPr>
        <w:t>これまでの解析により、</w:t>
      </w:r>
      <w:r w:rsidR="00B90059" w:rsidRPr="00912755">
        <w:rPr>
          <w:rFonts w:ascii="Times New Roman" w:hAnsi="Times New Roman" w:cs="Times New Roman"/>
          <w:iCs/>
          <w:kern w:val="0"/>
          <w:sz w:val="24"/>
          <w:szCs w:val="24"/>
        </w:rPr>
        <w:t>ORF8</w:t>
      </w:r>
      <w:r w:rsidR="00B90059" w:rsidRPr="00912755">
        <w:rPr>
          <w:rFonts w:ascii="Times New Roman" w:hAnsi="Times New Roman" w:cs="Times New Roman"/>
          <w:iCs/>
          <w:kern w:val="0"/>
          <w:sz w:val="24"/>
          <w:szCs w:val="24"/>
        </w:rPr>
        <w:t>は、免疫機能に重要な役割を持つ</w:t>
      </w:r>
      <w:r w:rsidR="004D4417" w:rsidRPr="00912755">
        <w:rPr>
          <w:rFonts w:ascii="Times New Roman" w:hAnsi="Times New Roman" w:cs="Times New Roman"/>
          <w:iCs/>
          <w:kern w:val="0"/>
          <w:sz w:val="24"/>
          <w:szCs w:val="24"/>
        </w:rPr>
        <w:t>MHC</w:t>
      </w:r>
      <w:r w:rsidR="004D4417" w:rsidRPr="00912755">
        <w:rPr>
          <w:rFonts w:ascii="Times New Roman" w:hAnsi="Times New Roman" w:cs="Times New Roman"/>
          <w:iCs/>
          <w:kern w:val="0"/>
          <w:sz w:val="24"/>
          <w:szCs w:val="24"/>
        </w:rPr>
        <w:t>クラス</w:t>
      </w:r>
      <w:r w:rsidR="004D4417" w:rsidRPr="00912755">
        <w:rPr>
          <w:rFonts w:ascii="Times New Roman" w:hAnsi="Times New Roman" w:cs="Times New Roman"/>
          <w:iCs/>
          <w:kern w:val="0"/>
          <w:sz w:val="24"/>
          <w:szCs w:val="24"/>
        </w:rPr>
        <w:t>I</w:t>
      </w:r>
      <w:r w:rsidR="004D4417" w:rsidRPr="00912755">
        <w:rPr>
          <w:rFonts w:ascii="Times New Roman" w:hAnsi="Times New Roman" w:cs="Times New Roman" w:hint="eastAsia"/>
          <w:iCs/>
          <w:kern w:val="0"/>
          <w:sz w:val="24"/>
          <w:szCs w:val="24"/>
        </w:rPr>
        <w:t>タンパク質</w:t>
      </w:r>
      <w:r w:rsidR="008E00DE" w:rsidRPr="00912755">
        <w:rPr>
          <w:rFonts w:ascii="Times New Roman" w:hAnsi="Times New Roman" w:cs="Times New Roman"/>
          <w:iCs/>
          <w:kern w:val="0"/>
          <w:sz w:val="24"/>
          <w:szCs w:val="24"/>
        </w:rPr>
        <w:t>の働きを抑え、細胞</w:t>
      </w:r>
      <w:r w:rsidR="00B90059" w:rsidRPr="00912755">
        <w:rPr>
          <w:rFonts w:ascii="Times New Roman" w:hAnsi="Times New Roman" w:cs="Times New Roman"/>
          <w:iCs/>
          <w:kern w:val="0"/>
          <w:sz w:val="24"/>
          <w:szCs w:val="24"/>
        </w:rPr>
        <w:t>障害性</w:t>
      </w:r>
      <w:r w:rsidR="00B90059" w:rsidRPr="00912755">
        <w:rPr>
          <w:rFonts w:ascii="Times New Roman" w:hAnsi="Times New Roman" w:cs="Times New Roman"/>
          <w:iCs/>
          <w:kern w:val="0"/>
          <w:sz w:val="24"/>
          <w:szCs w:val="24"/>
        </w:rPr>
        <w:t>T</w:t>
      </w:r>
      <w:r w:rsidR="00B90059" w:rsidRPr="00912755">
        <w:rPr>
          <w:rFonts w:ascii="Times New Roman" w:hAnsi="Times New Roman" w:cs="Times New Roman"/>
          <w:iCs/>
          <w:kern w:val="0"/>
          <w:sz w:val="24"/>
          <w:szCs w:val="24"/>
        </w:rPr>
        <w:t>細胞</w:t>
      </w:r>
      <w:r w:rsidR="008E00DE" w:rsidRPr="00912755">
        <w:rPr>
          <w:rFonts w:ascii="Times New Roman" w:hAnsi="Times New Roman" w:cs="Times New Roman" w:hint="eastAsia"/>
          <w:iCs/>
          <w:kern w:val="0"/>
          <w:sz w:val="24"/>
          <w:szCs w:val="24"/>
        </w:rPr>
        <w:t>を介した免疫応答</w:t>
      </w:r>
      <w:r w:rsidR="00656B35" w:rsidRPr="00912755">
        <w:rPr>
          <w:rFonts w:ascii="Times New Roman" w:hAnsi="Times New Roman" w:cs="Times New Roman" w:hint="eastAsia"/>
          <w:iCs/>
          <w:kern w:val="0"/>
          <w:sz w:val="24"/>
          <w:szCs w:val="24"/>
        </w:rPr>
        <w:t>を損なう働きがある</w:t>
      </w:r>
      <w:r w:rsidR="00B90059" w:rsidRPr="00912755">
        <w:rPr>
          <w:rFonts w:ascii="Times New Roman" w:hAnsi="Times New Roman" w:cs="Times New Roman"/>
          <w:iCs/>
          <w:kern w:val="0"/>
          <w:sz w:val="24"/>
          <w:szCs w:val="24"/>
        </w:rPr>
        <w:t>ことが報告されております。さらに、</w:t>
      </w:r>
      <w:r w:rsidR="00B90059" w:rsidRPr="00912755">
        <w:rPr>
          <w:rFonts w:ascii="Times New Roman" w:hAnsi="Times New Roman" w:cs="Times New Roman"/>
          <w:iCs/>
          <w:kern w:val="0"/>
          <w:sz w:val="24"/>
          <w:szCs w:val="24"/>
        </w:rPr>
        <w:t>ORF8</w:t>
      </w:r>
      <w:r w:rsidR="00B90059" w:rsidRPr="00912755">
        <w:rPr>
          <w:rFonts w:ascii="Times New Roman" w:hAnsi="Times New Roman" w:cs="Times New Roman"/>
          <w:iCs/>
          <w:kern w:val="0"/>
          <w:sz w:val="24"/>
          <w:szCs w:val="24"/>
        </w:rPr>
        <w:t>遺伝子領域が欠失した</w:t>
      </w:r>
      <w:r w:rsidR="00B90059" w:rsidRPr="00912755">
        <w:rPr>
          <w:rFonts w:ascii="Times New Roman" w:hAnsi="Times New Roman" w:cs="Times New Roman"/>
          <w:iCs/>
          <w:kern w:val="0"/>
          <w:sz w:val="24"/>
          <w:szCs w:val="24"/>
        </w:rPr>
        <w:t>SARS-CoV-2</w:t>
      </w:r>
      <w:r w:rsidR="00B90059" w:rsidRPr="00912755">
        <w:rPr>
          <w:rFonts w:ascii="Times New Roman" w:hAnsi="Times New Roman" w:cs="Times New Roman"/>
          <w:iCs/>
          <w:kern w:val="0"/>
          <w:sz w:val="24"/>
          <w:szCs w:val="24"/>
        </w:rPr>
        <w:t>株や</w:t>
      </w:r>
      <w:r w:rsidR="00B90059" w:rsidRPr="00912755">
        <w:rPr>
          <w:rFonts w:ascii="Times New Roman" w:hAnsi="Times New Roman" w:cs="Times New Roman"/>
          <w:iCs/>
          <w:kern w:val="0"/>
          <w:sz w:val="24"/>
          <w:szCs w:val="24"/>
        </w:rPr>
        <w:t>1</w:t>
      </w:r>
      <w:r w:rsidR="00B90059" w:rsidRPr="00912755">
        <w:rPr>
          <w:rFonts w:ascii="Times New Roman" w:hAnsi="Times New Roman" w:cs="Times New Roman"/>
          <w:iCs/>
          <w:kern w:val="0"/>
          <w:sz w:val="24"/>
          <w:szCs w:val="24"/>
        </w:rPr>
        <w:t>つのアミノ酸残基が変異した</w:t>
      </w:r>
      <w:r w:rsidR="00B90059" w:rsidRPr="00912755">
        <w:rPr>
          <w:rFonts w:ascii="Times New Roman" w:hAnsi="Times New Roman" w:cs="Times New Roman"/>
          <w:sz w:val="24"/>
          <w:szCs w:val="24"/>
        </w:rPr>
        <w:t>ORF8</w:t>
      </w:r>
      <w:r w:rsidR="00B90059" w:rsidRPr="00912755">
        <w:rPr>
          <w:rFonts w:ascii="Times New Roman" w:hAnsi="Times New Roman" w:cs="Times New Roman"/>
          <w:sz w:val="24"/>
          <w:szCs w:val="24"/>
        </w:rPr>
        <w:t>（</w:t>
      </w:r>
      <w:r w:rsidR="00B90059" w:rsidRPr="00912755">
        <w:rPr>
          <w:rFonts w:ascii="Times New Roman" w:hAnsi="Times New Roman" w:cs="Times New Roman"/>
          <w:sz w:val="24"/>
          <w:szCs w:val="24"/>
        </w:rPr>
        <w:t>L84S</w:t>
      </w:r>
      <w:r w:rsidR="00B90059" w:rsidRPr="00912755">
        <w:rPr>
          <w:rFonts w:ascii="Times New Roman" w:hAnsi="Times New Roman" w:cs="Times New Roman"/>
          <w:sz w:val="24"/>
          <w:szCs w:val="24"/>
        </w:rPr>
        <w:t>）</w:t>
      </w:r>
      <w:r w:rsidR="00B90059" w:rsidRPr="00912755">
        <w:rPr>
          <w:rFonts w:ascii="Times New Roman" w:hAnsi="Times New Roman" w:cs="Times New Roman"/>
          <w:iCs/>
          <w:kern w:val="0"/>
          <w:sz w:val="24"/>
          <w:szCs w:val="24"/>
        </w:rPr>
        <w:t>を持つウイルス株</w:t>
      </w:r>
      <w:r w:rsidR="00656B35" w:rsidRPr="00912755">
        <w:rPr>
          <w:rFonts w:ascii="Times New Roman" w:hAnsi="Times New Roman" w:cs="Times New Roman" w:hint="eastAsia"/>
          <w:iCs/>
          <w:kern w:val="0"/>
          <w:sz w:val="24"/>
          <w:szCs w:val="24"/>
        </w:rPr>
        <w:t>で</w:t>
      </w:r>
      <w:r w:rsidR="00B90059" w:rsidRPr="008B112B">
        <w:rPr>
          <w:rFonts w:ascii="Times New Roman" w:hAnsi="Times New Roman" w:cs="Times New Roman"/>
          <w:iCs/>
          <w:color w:val="000000" w:themeColor="text1"/>
          <w:kern w:val="0"/>
          <w:sz w:val="24"/>
          <w:szCs w:val="24"/>
        </w:rPr>
        <w:t>は、重症化しにくいことが報告されています。このことから、</w:t>
      </w:r>
      <w:r w:rsidR="00B90059" w:rsidRPr="008B112B">
        <w:rPr>
          <w:rFonts w:ascii="Times New Roman" w:hAnsi="Times New Roman" w:cs="Times New Roman"/>
          <w:iCs/>
          <w:color w:val="000000" w:themeColor="text1"/>
          <w:kern w:val="0"/>
          <w:sz w:val="24"/>
          <w:szCs w:val="24"/>
        </w:rPr>
        <w:t>ORF8</w:t>
      </w:r>
      <w:r w:rsidR="00B90059" w:rsidRPr="008B112B">
        <w:rPr>
          <w:rFonts w:ascii="Times New Roman" w:hAnsi="Times New Roman" w:cs="Times New Roman"/>
          <w:iCs/>
          <w:color w:val="000000" w:themeColor="text1"/>
          <w:kern w:val="0"/>
          <w:sz w:val="24"/>
          <w:szCs w:val="24"/>
        </w:rPr>
        <w:t>タンパク質は、</w:t>
      </w:r>
      <w:r w:rsidR="00B90059" w:rsidRPr="008B112B">
        <w:rPr>
          <w:rFonts w:ascii="Times New Roman" w:hAnsi="Times New Roman" w:cs="Times New Roman"/>
          <w:color w:val="000000" w:themeColor="text1"/>
          <w:sz w:val="24"/>
          <w:szCs w:val="24"/>
        </w:rPr>
        <w:t>COVID-19</w:t>
      </w:r>
      <w:r w:rsidR="00B90059" w:rsidRPr="008B112B">
        <w:rPr>
          <w:rFonts w:ascii="Times New Roman" w:hAnsi="Times New Roman" w:cs="Times New Roman"/>
          <w:color w:val="000000" w:themeColor="text1"/>
          <w:sz w:val="24"/>
          <w:szCs w:val="24"/>
        </w:rPr>
        <w:t>の重症化に関与することが示唆されています。</w:t>
      </w:r>
    </w:p>
    <w:p w14:paraId="54A2373F" w14:textId="77777777" w:rsidR="006A35A3" w:rsidRDefault="006A35A3" w:rsidP="008B112B">
      <w:pPr>
        <w:ind w:firstLineChars="100" w:firstLine="240"/>
        <w:jc w:val="left"/>
        <w:rPr>
          <w:rFonts w:ascii="Times New Roman" w:hAnsi="Times New Roman" w:cs="Times New Roman"/>
          <w:sz w:val="24"/>
          <w:szCs w:val="24"/>
        </w:rPr>
      </w:pPr>
    </w:p>
    <w:p w14:paraId="77F43E62" w14:textId="68C6567A" w:rsidR="00B705A1" w:rsidRPr="00912755" w:rsidRDefault="00EB42F6" w:rsidP="008B112B">
      <w:pPr>
        <w:ind w:firstLineChars="100" w:firstLine="240"/>
        <w:jc w:val="left"/>
        <w:rPr>
          <w:rFonts w:ascii="Times New Roman" w:hAnsi="Times New Roman" w:cs="Times New Roman"/>
          <w:sz w:val="24"/>
          <w:szCs w:val="24"/>
        </w:rPr>
      </w:pPr>
      <w:r w:rsidRPr="008B112B">
        <w:rPr>
          <w:rFonts w:ascii="Times New Roman" w:hAnsi="Times New Roman" w:cs="Times New Roman"/>
          <w:sz w:val="24"/>
          <w:szCs w:val="24"/>
        </w:rPr>
        <w:t>ORF8</w:t>
      </w:r>
      <w:r w:rsidRPr="008B112B">
        <w:rPr>
          <w:rFonts w:ascii="Times New Roman" w:hAnsi="Times New Roman" w:cs="Times New Roman"/>
          <w:sz w:val="24"/>
          <w:szCs w:val="24"/>
        </w:rPr>
        <w:t>タンパク質</w:t>
      </w:r>
      <w:r w:rsidRPr="008B112B">
        <w:rPr>
          <w:rFonts w:ascii="Times New Roman" w:hAnsi="Times New Roman" w:cs="Times New Roman"/>
          <w:color w:val="000000" w:themeColor="text1"/>
          <w:sz w:val="24"/>
          <w:szCs w:val="24"/>
        </w:rPr>
        <w:t>は分子内に</w:t>
      </w:r>
      <w:r w:rsidRPr="008B112B">
        <w:rPr>
          <w:rFonts w:ascii="Times New Roman" w:hAnsi="Times New Roman" w:cs="Times New Roman"/>
          <w:color w:val="000000" w:themeColor="text1"/>
          <w:sz w:val="24"/>
          <w:szCs w:val="24"/>
        </w:rPr>
        <w:t>3</w:t>
      </w:r>
      <w:r w:rsidRPr="008B112B">
        <w:rPr>
          <w:rFonts w:ascii="Times New Roman" w:hAnsi="Times New Roman" w:cs="Times New Roman"/>
          <w:color w:val="000000" w:themeColor="text1"/>
          <w:sz w:val="24"/>
          <w:szCs w:val="24"/>
        </w:rPr>
        <w:t>か所の</w:t>
      </w:r>
      <w:r w:rsidR="009622D8" w:rsidRPr="008B112B">
        <w:rPr>
          <w:rFonts w:ascii="Times New Roman" w:hAnsi="Times New Roman" w:cs="Times New Roman"/>
          <w:color w:val="000000" w:themeColor="text1"/>
          <w:sz w:val="24"/>
          <w:szCs w:val="24"/>
        </w:rPr>
        <w:t>ジスルフィド</w:t>
      </w:r>
      <w:r w:rsidRPr="008B112B">
        <w:rPr>
          <w:rFonts w:ascii="Times New Roman" w:hAnsi="Times New Roman" w:cs="Times New Roman"/>
          <w:color w:val="000000" w:themeColor="text1"/>
          <w:sz w:val="24"/>
          <w:szCs w:val="24"/>
        </w:rPr>
        <w:t>結合（</w:t>
      </w:r>
      <w:r w:rsidRPr="008B112B">
        <w:rPr>
          <w:rFonts w:ascii="Times New Roman" w:hAnsi="Times New Roman" w:cs="Times New Roman"/>
          <w:color w:val="000000" w:themeColor="text1"/>
          <w:sz w:val="24"/>
          <w:szCs w:val="24"/>
        </w:rPr>
        <w:t>S-S</w:t>
      </w:r>
      <w:r w:rsidRPr="008B112B">
        <w:rPr>
          <w:rFonts w:ascii="Times New Roman" w:hAnsi="Times New Roman" w:cs="Times New Roman"/>
          <w:color w:val="000000" w:themeColor="text1"/>
          <w:sz w:val="24"/>
          <w:szCs w:val="24"/>
        </w:rPr>
        <w:t>結合）を持ち、さらに</w:t>
      </w:r>
      <w:r w:rsidRPr="008B112B">
        <w:rPr>
          <w:rFonts w:ascii="Times New Roman" w:hAnsi="Times New Roman" w:cs="Times New Roman"/>
          <w:color w:val="000000" w:themeColor="text1"/>
          <w:sz w:val="24"/>
          <w:szCs w:val="24"/>
        </w:rPr>
        <w:t>S-S</w:t>
      </w:r>
      <w:r w:rsidRPr="008B112B">
        <w:rPr>
          <w:rFonts w:ascii="Times New Roman" w:hAnsi="Times New Roman" w:cs="Times New Roman"/>
          <w:color w:val="000000" w:themeColor="text1"/>
          <w:sz w:val="24"/>
          <w:szCs w:val="24"/>
        </w:rPr>
        <w:t>結合で</w:t>
      </w:r>
      <w:r w:rsidR="001604F2">
        <w:rPr>
          <w:rFonts w:ascii="Times New Roman" w:hAnsi="Times New Roman" w:cs="Times New Roman" w:hint="eastAsia"/>
          <w:color w:val="000000" w:themeColor="text1"/>
          <w:sz w:val="24"/>
          <w:szCs w:val="24"/>
        </w:rPr>
        <w:t>二</w:t>
      </w:r>
      <w:r w:rsidRPr="008B112B">
        <w:rPr>
          <w:rFonts w:ascii="Times New Roman" w:hAnsi="Times New Roman" w:cs="Times New Roman"/>
          <w:color w:val="000000" w:themeColor="text1"/>
          <w:sz w:val="24"/>
          <w:szCs w:val="24"/>
        </w:rPr>
        <w:t>量体にな</w:t>
      </w:r>
      <w:r w:rsidR="00F93BC1" w:rsidRPr="008B112B">
        <w:rPr>
          <w:rFonts w:ascii="Times New Roman" w:hAnsi="Times New Roman" w:cs="Times New Roman"/>
          <w:color w:val="000000" w:themeColor="text1"/>
          <w:sz w:val="24"/>
          <w:szCs w:val="24"/>
        </w:rPr>
        <w:t>る複雑なタンパク質です</w:t>
      </w:r>
      <w:r w:rsidRPr="008B112B">
        <w:rPr>
          <w:rFonts w:ascii="Times New Roman" w:hAnsi="Times New Roman" w:cs="Times New Roman"/>
          <w:color w:val="000000" w:themeColor="text1"/>
          <w:sz w:val="24"/>
          <w:szCs w:val="24"/>
        </w:rPr>
        <w:t>。そのため大腸菌での均一な</w:t>
      </w:r>
      <w:r w:rsidRPr="008B112B">
        <w:rPr>
          <w:rFonts w:ascii="Times New Roman" w:hAnsi="Times New Roman" w:cs="Times New Roman"/>
          <w:color w:val="000000" w:themeColor="text1"/>
          <w:sz w:val="24"/>
          <w:szCs w:val="24"/>
        </w:rPr>
        <w:t>ORF8</w:t>
      </w:r>
      <w:r w:rsidRPr="008B112B">
        <w:rPr>
          <w:rFonts w:ascii="Times New Roman" w:hAnsi="Times New Roman" w:cs="Times New Roman"/>
          <w:color w:val="000000" w:themeColor="text1"/>
          <w:sz w:val="24"/>
          <w:szCs w:val="24"/>
        </w:rPr>
        <w:t>の合成は極めて困難です。</w:t>
      </w:r>
      <w:r w:rsidR="00672514" w:rsidRPr="008B112B">
        <w:rPr>
          <w:rFonts w:ascii="Times New Roman" w:hAnsi="Times New Roman" w:cs="Times New Roman"/>
          <w:color w:val="000000" w:themeColor="text1"/>
          <w:sz w:val="24"/>
          <w:szCs w:val="24"/>
        </w:rPr>
        <w:t>しかし、</w:t>
      </w:r>
      <w:r w:rsidR="00212E88" w:rsidRPr="00912755">
        <w:rPr>
          <w:rFonts w:ascii="Times New Roman" w:hAnsi="Times New Roman" w:cs="Times New Roman"/>
          <w:sz w:val="24"/>
          <w:szCs w:val="24"/>
        </w:rPr>
        <w:t>我々は、タバコ培養細胞（タバコ</w:t>
      </w:r>
      <w:r w:rsidR="00212E88" w:rsidRPr="00912755">
        <w:rPr>
          <w:rFonts w:ascii="Times New Roman" w:hAnsi="Times New Roman" w:cs="Times New Roman"/>
          <w:sz w:val="24"/>
          <w:szCs w:val="24"/>
        </w:rPr>
        <w:t>BY-2</w:t>
      </w:r>
      <w:r w:rsidR="00212E88" w:rsidRPr="00912755">
        <w:rPr>
          <w:rFonts w:ascii="Times New Roman" w:hAnsi="Times New Roman" w:cs="Times New Roman"/>
          <w:sz w:val="24"/>
          <w:szCs w:val="24"/>
        </w:rPr>
        <w:t>細胞）</w:t>
      </w:r>
      <w:r w:rsidR="00E510F8" w:rsidRPr="00912755">
        <w:rPr>
          <w:rFonts w:ascii="Times New Roman" w:hAnsi="Times New Roman" w:cs="Times New Roman"/>
          <w:sz w:val="24"/>
          <w:szCs w:val="24"/>
        </w:rPr>
        <w:t>を用いて</w:t>
      </w:r>
      <w:r w:rsidR="00212E88" w:rsidRPr="00912755">
        <w:rPr>
          <w:rFonts w:ascii="Times New Roman" w:hAnsi="Times New Roman" w:cs="Times New Roman"/>
          <w:sz w:val="24"/>
          <w:szCs w:val="24"/>
        </w:rPr>
        <w:t>均一な</w:t>
      </w:r>
      <w:r w:rsidR="00212E88" w:rsidRPr="00912755">
        <w:rPr>
          <w:rFonts w:ascii="Times New Roman" w:hAnsi="Times New Roman" w:cs="Times New Roman"/>
          <w:sz w:val="24"/>
          <w:szCs w:val="24"/>
        </w:rPr>
        <w:t>ORF8</w:t>
      </w:r>
      <w:r w:rsidR="00212E88" w:rsidRPr="00912755">
        <w:rPr>
          <w:rFonts w:ascii="Times New Roman" w:hAnsi="Times New Roman" w:cs="Times New Roman"/>
          <w:sz w:val="24"/>
          <w:szCs w:val="24"/>
        </w:rPr>
        <w:t>タンパク質の大量合成に成功し</w:t>
      </w:r>
      <w:r w:rsidR="00656B35" w:rsidRPr="00912755">
        <w:rPr>
          <w:rFonts w:ascii="Times New Roman" w:hAnsi="Times New Roman" w:cs="Times New Roman" w:hint="eastAsia"/>
          <w:sz w:val="24"/>
          <w:szCs w:val="24"/>
        </w:rPr>
        <w:t>ました</w:t>
      </w:r>
      <w:r w:rsidR="00F22429" w:rsidRPr="00912755">
        <w:rPr>
          <w:rFonts w:ascii="Times New Roman" w:hAnsi="Times New Roman" w:cs="Times New Roman"/>
          <w:sz w:val="24"/>
          <w:szCs w:val="24"/>
        </w:rPr>
        <w:t>（図１）</w:t>
      </w:r>
      <w:r w:rsidR="00212E88" w:rsidRPr="00912755">
        <w:rPr>
          <w:rFonts w:ascii="Times New Roman" w:hAnsi="Times New Roman" w:cs="Times New Roman"/>
          <w:sz w:val="24"/>
          <w:szCs w:val="24"/>
        </w:rPr>
        <w:t>。</w:t>
      </w:r>
    </w:p>
    <w:p w14:paraId="4E979948" w14:textId="77777777" w:rsidR="0084473F" w:rsidRPr="00912755" w:rsidRDefault="0084473F" w:rsidP="008B112B">
      <w:pPr>
        <w:ind w:firstLineChars="100" w:firstLine="240"/>
        <w:jc w:val="left"/>
        <w:rPr>
          <w:rFonts w:ascii="Times New Roman" w:hAnsi="Times New Roman" w:cs="Times New Roman"/>
          <w:sz w:val="24"/>
          <w:szCs w:val="24"/>
        </w:rPr>
      </w:pPr>
    </w:p>
    <w:p w14:paraId="450BFC9F" w14:textId="33FE92A6" w:rsidR="00B65722" w:rsidRPr="008B112B" w:rsidRDefault="00B705A1" w:rsidP="008B1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Times New Roman" w:hAnsi="Times New Roman" w:cs="Times New Roman"/>
          <w:sz w:val="24"/>
          <w:szCs w:val="24"/>
        </w:rPr>
      </w:pPr>
      <w:r w:rsidRPr="00912755">
        <w:rPr>
          <w:rFonts w:ascii="Times New Roman" w:hAnsi="Times New Roman" w:cs="Times New Roman"/>
          <w:sz w:val="24"/>
          <w:szCs w:val="24"/>
        </w:rPr>
        <w:t>タンパク質は一般的に、熱や酸、アルカリ</w:t>
      </w:r>
      <w:r w:rsidR="00212E88" w:rsidRPr="00912755">
        <w:rPr>
          <w:rFonts w:ascii="Times New Roman" w:hAnsi="Times New Roman" w:cs="Times New Roman"/>
          <w:sz w:val="24"/>
          <w:szCs w:val="24"/>
        </w:rPr>
        <w:t>の影響を受け</w:t>
      </w:r>
      <w:r w:rsidR="00E510F8" w:rsidRPr="00912755">
        <w:rPr>
          <w:rFonts w:ascii="Times New Roman" w:hAnsi="Times New Roman" w:cs="Times New Roman"/>
          <w:sz w:val="24"/>
          <w:szCs w:val="24"/>
        </w:rPr>
        <w:t>ると</w:t>
      </w:r>
      <w:r w:rsidR="00212E88" w:rsidRPr="00912755">
        <w:rPr>
          <w:rFonts w:ascii="Times New Roman" w:hAnsi="Times New Roman" w:cs="Times New Roman"/>
          <w:sz w:val="24"/>
          <w:szCs w:val="24"/>
        </w:rPr>
        <w:t>、ひもが絡まったような変性という状態になって沈殿します。通常は、生卵が</w:t>
      </w:r>
      <w:r w:rsidR="00D16A6C" w:rsidRPr="00912755">
        <w:rPr>
          <w:rFonts w:ascii="Times New Roman" w:hAnsi="Times New Roman" w:cs="Times New Roman" w:hint="eastAsia"/>
          <w:sz w:val="24"/>
          <w:szCs w:val="24"/>
        </w:rPr>
        <w:t>加熱</w:t>
      </w:r>
      <w:r w:rsidR="00212E88" w:rsidRPr="00912755">
        <w:rPr>
          <w:rFonts w:ascii="Times New Roman" w:hAnsi="Times New Roman" w:cs="Times New Roman"/>
          <w:sz w:val="24"/>
          <w:szCs w:val="24"/>
        </w:rPr>
        <w:t>され</w:t>
      </w:r>
      <w:r w:rsidR="00D16A6C" w:rsidRPr="00912755">
        <w:rPr>
          <w:rFonts w:ascii="Times New Roman" w:hAnsi="Times New Roman" w:cs="Times New Roman" w:hint="eastAsia"/>
          <w:sz w:val="24"/>
          <w:szCs w:val="24"/>
        </w:rPr>
        <w:t>る</w:t>
      </w:r>
      <w:r w:rsidR="003F6207" w:rsidRPr="00912755">
        <w:rPr>
          <w:rFonts w:ascii="Times New Roman" w:hAnsi="Times New Roman" w:cs="Times New Roman" w:hint="eastAsia"/>
          <w:sz w:val="24"/>
          <w:szCs w:val="24"/>
        </w:rPr>
        <w:t>と</w:t>
      </w:r>
      <w:r w:rsidR="00D16A6C" w:rsidRPr="00912755">
        <w:rPr>
          <w:rFonts w:ascii="Times New Roman" w:hAnsi="Times New Roman" w:cs="Times New Roman" w:hint="eastAsia"/>
          <w:sz w:val="24"/>
          <w:szCs w:val="24"/>
        </w:rPr>
        <w:t>タンパク質が変性</w:t>
      </w:r>
      <w:r w:rsidR="003F6207" w:rsidRPr="00912755">
        <w:rPr>
          <w:rFonts w:ascii="Times New Roman" w:hAnsi="Times New Roman" w:cs="Times New Roman" w:hint="eastAsia"/>
          <w:sz w:val="24"/>
          <w:szCs w:val="24"/>
        </w:rPr>
        <w:t>し</w:t>
      </w:r>
      <w:r w:rsidR="00212E88" w:rsidRPr="00912755">
        <w:rPr>
          <w:rFonts w:ascii="Times New Roman" w:hAnsi="Times New Roman" w:cs="Times New Roman"/>
          <w:sz w:val="24"/>
          <w:szCs w:val="24"/>
        </w:rPr>
        <w:t>ゆで卵になるように、いったん変性</w:t>
      </w:r>
      <w:r w:rsidR="00D16A6C" w:rsidRPr="00912755">
        <w:rPr>
          <w:rFonts w:ascii="Times New Roman" w:hAnsi="Times New Roman" w:cs="Times New Roman" w:hint="eastAsia"/>
          <w:sz w:val="24"/>
          <w:szCs w:val="24"/>
        </w:rPr>
        <w:t>した</w:t>
      </w:r>
      <w:r w:rsidR="00212E88" w:rsidRPr="00912755">
        <w:rPr>
          <w:rFonts w:ascii="Times New Roman" w:hAnsi="Times New Roman" w:cs="Times New Roman"/>
          <w:sz w:val="24"/>
          <w:szCs w:val="24"/>
        </w:rPr>
        <w:t>タンパク質は元の状態に</w:t>
      </w:r>
      <w:r w:rsidR="00212E88" w:rsidRPr="008B112B">
        <w:rPr>
          <w:rFonts w:ascii="Times New Roman" w:hAnsi="Times New Roman" w:cs="Times New Roman"/>
          <w:color w:val="000000" w:themeColor="text1"/>
          <w:sz w:val="24"/>
          <w:szCs w:val="24"/>
        </w:rPr>
        <w:t>戻りません。</w:t>
      </w:r>
      <w:r w:rsidR="00212E88" w:rsidRPr="008B112B">
        <w:rPr>
          <w:rFonts w:ascii="Times New Roman" w:hAnsi="Times New Roman" w:cs="Times New Roman"/>
          <w:color w:val="000000" w:themeColor="text1"/>
          <w:sz w:val="24"/>
          <w:szCs w:val="24"/>
        </w:rPr>
        <w:t>ORF8</w:t>
      </w:r>
      <w:r w:rsidR="00212E88" w:rsidRPr="008B112B">
        <w:rPr>
          <w:rFonts w:ascii="Times New Roman" w:hAnsi="Times New Roman" w:cs="Times New Roman"/>
          <w:color w:val="000000" w:themeColor="text1"/>
          <w:sz w:val="24"/>
          <w:szCs w:val="24"/>
        </w:rPr>
        <w:t>タンパク質がどのような条件で変性するかはその機能を知るうえで重要です。</w:t>
      </w:r>
      <w:r w:rsidR="00C3572B" w:rsidRPr="008B112B">
        <w:rPr>
          <w:rFonts w:ascii="Times New Roman" w:hAnsi="Times New Roman" w:cs="Times New Roman"/>
          <w:color w:val="000000" w:themeColor="text1"/>
          <w:sz w:val="24"/>
          <w:szCs w:val="24"/>
        </w:rPr>
        <w:t>そこで、本研究では、</w:t>
      </w:r>
      <w:r w:rsidRPr="008B112B">
        <w:rPr>
          <w:rFonts w:ascii="Times New Roman" w:hAnsi="Times New Roman" w:cs="Times New Roman"/>
          <w:color w:val="000000" w:themeColor="text1"/>
          <w:sz w:val="24"/>
          <w:szCs w:val="24"/>
        </w:rPr>
        <w:t>タバコ</w:t>
      </w:r>
      <w:r w:rsidRPr="008B112B">
        <w:rPr>
          <w:rFonts w:ascii="Times New Roman" w:hAnsi="Times New Roman" w:cs="Times New Roman"/>
          <w:color w:val="000000" w:themeColor="text1"/>
          <w:sz w:val="24"/>
          <w:szCs w:val="24"/>
        </w:rPr>
        <w:t>BY-2</w:t>
      </w:r>
      <w:r w:rsidRPr="008B112B">
        <w:rPr>
          <w:rFonts w:ascii="Times New Roman" w:hAnsi="Times New Roman" w:cs="Times New Roman"/>
          <w:color w:val="000000" w:themeColor="text1"/>
          <w:sz w:val="24"/>
          <w:szCs w:val="24"/>
        </w:rPr>
        <w:t>細胞で合成した野性型</w:t>
      </w:r>
      <w:r w:rsidRPr="008B112B">
        <w:rPr>
          <w:rFonts w:ascii="Times New Roman" w:hAnsi="Times New Roman" w:cs="Times New Roman"/>
          <w:color w:val="000000" w:themeColor="text1"/>
          <w:sz w:val="24"/>
          <w:szCs w:val="24"/>
        </w:rPr>
        <w:t>ORF8</w:t>
      </w:r>
      <w:r w:rsidRPr="008B112B">
        <w:rPr>
          <w:rFonts w:ascii="Times New Roman" w:hAnsi="Times New Roman" w:cs="Times New Roman"/>
          <w:color w:val="000000" w:themeColor="text1"/>
          <w:sz w:val="24"/>
          <w:szCs w:val="24"/>
        </w:rPr>
        <w:t>と変異型</w:t>
      </w:r>
      <w:r w:rsidR="00C3572B" w:rsidRPr="008B112B">
        <w:rPr>
          <w:rFonts w:ascii="Times New Roman" w:hAnsi="Times New Roman" w:cs="Times New Roman"/>
          <w:color w:val="000000" w:themeColor="text1"/>
          <w:sz w:val="24"/>
          <w:szCs w:val="24"/>
        </w:rPr>
        <w:t>ORF8</w:t>
      </w:r>
      <w:r w:rsidR="00C3572B" w:rsidRPr="008B112B">
        <w:rPr>
          <w:rFonts w:ascii="Times New Roman" w:hAnsi="Times New Roman" w:cs="Times New Roman"/>
          <w:color w:val="000000" w:themeColor="text1"/>
          <w:sz w:val="24"/>
          <w:szCs w:val="24"/>
        </w:rPr>
        <w:t>（</w:t>
      </w:r>
      <w:r w:rsidR="00C3572B" w:rsidRPr="008B112B">
        <w:rPr>
          <w:rFonts w:ascii="Times New Roman" w:hAnsi="Times New Roman" w:cs="Times New Roman"/>
          <w:color w:val="000000" w:themeColor="text1"/>
          <w:sz w:val="24"/>
          <w:szCs w:val="24"/>
        </w:rPr>
        <w:t>L84S</w:t>
      </w:r>
      <w:r w:rsidR="00C3572B" w:rsidRPr="008B112B">
        <w:rPr>
          <w:rFonts w:ascii="Times New Roman" w:hAnsi="Times New Roman" w:cs="Times New Roman"/>
          <w:color w:val="000000" w:themeColor="text1"/>
          <w:sz w:val="24"/>
          <w:szCs w:val="24"/>
        </w:rPr>
        <w:t>）</w:t>
      </w:r>
      <w:r w:rsidR="008B112B" w:rsidRPr="008B112B">
        <w:rPr>
          <w:rFonts w:ascii="Times New Roman" w:hAnsi="Times New Roman" w:cs="Times New Roman"/>
          <w:color w:val="000000" w:themeColor="text1"/>
          <w:sz w:val="24"/>
          <w:szCs w:val="24"/>
        </w:rPr>
        <w:t>の温度および</w:t>
      </w:r>
      <w:r w:rsidR="008B112B" w:rsidRPr="008B112B">
        <w:rPr>
          <w:rFonts w:ascii="Times New Roman" w:hAnsi="Times New Roman" w:cs="Times New Roman"/>
          <w:color w:val="000000" w:themeColor="text1"/>
          <w:sz w:val="24"/>
          <w:szCs w:val="24"/>
        </w:rPr>
        <w:t>p</w:t>
      </w:r>
      <w:r w:rsidRPr="008B112B">
        <w:rPr>
          <w:rFonts w:ascii="Times New Roman" w:hAnsi="Times New Roman" w:cs="Times New Roman"/>
          <w:color w:val="000000" w:themeColor="text1"/>
          <w:sz w:val="24"/>
          <w:szCs w:val="24"/>
        </w:rPr>
        <w:t>H</w:t>
      </w:r>
      <w:r w:rsidRPr="008B112B">
        <w:rPr>
          <w:rFonts w:ascii="Times New Roman" w:hAnsi="Times New Roman" w:cs="Times New Roman"/>
          <w:color w:val="000000" w:themeColor="text1"/>
          <w:sz w:val="24"/>
          <w:szCs w:val="24"/>
        </w:rPr>
        <w:t>を変化させ</w:t>
      </w:r>
      <w:r w:rsidRPr="008B112B">
        <w:rPr>
          <w:rFonts w:ascii="Times New Roman" w:hAnsi="Times New Roman" w:cs="Times New Roman"/>
          <w:color w:val="000000" w:themeColor="text1"/>
          <w:sz w:val="24"/>
          <w:szCs w:val="24"/>
        </w:rPr>
        <w:t>ORF</w:t>
      </w:r>
      <w:r w:rsidR="008B112B">
        <w:rPr>
          <w:rFonts w:ascii="Times New Roman" w:hAnsi="Times New Roman" w:cs="Times New Roman"/>
          <w:color w:val="000000" w:themeColor="text1"/>
          <w:sz w:val="24"/>
          <w:szCs w:val="24"/>
        </w:rPr>
        <w:t>8</w:t>
      </w:r>
      <w:r w:rsidRPr="008B112B">
        <w:rPr>
          <w:rFonts w:ascii="Times New Roman" w:hAnsi="Times New Roman" w:cs="Times New Roman"/>
          <w:color w:val="000000" w:themeColor="text1"/>
          <w:sz w:val="24"/>
          <w:szCs w:val="24"/>
        </w:rPr>
        <w:t>の</w:t>
      </w:r>
      <w:r w:rsidR="00212E88" w:rsidRPr="008B112B">
        <w:rPr>
          <w:rFonts w:ascii="Times New Roman" w:hAnsi="Times New Roman" w:cs="Times New Roman"/>
          <w:color w:val="000000" w:themeColor="text1"/>
          <w:sz w:val="24"/>
          <w:szCs w:val="24"/>
        </w:rPr>
        <w:t>状態変化</w:t>
      </w:r>
      <w:r w:rsidRPr="008B112B">
        <w:rPr>
          <w:rFonts w:ascii="Times New Roman" w:hAnsi="Times New Roman" w:cs="Times New Roman"/>
          <w:color w:val="000000" w:themeColor="text1"/>
          <w:sz w:val="24"/>
          <w:szCs w:val="24"/>
        </w:rPr>
        <w:t>を核磁気共鳴（</w:t>
      </w:r>
      <w:r w:rsidRPr="008B112B">
        <w:rPr>
          <w:rFonts w:ascii="Times New Roman" w:hAnsi="Times New Roman" w:cs="Times New Roman"/>
          <w:color w:val="000000" w:themeColor="text1"/>
          <w:sz w:val="24"/>
          <w:szCs w:val="24"/>
        </w:rPr>
        <w:t>NMR</w:t>
      </w:r>
      <w:r w:rsidRPr="008B112B">
        <w:rPr>
          <w:rFonts w:ascii="Times New Roman" w:hAnsi="Times New Roman" w:cs="Times New Roman"/>
          <w:color w:val="000000" w:themeColor="text1"/>
          <w:sz w:val="24"/>
          <w:szCs w:val="24"/>
        </w:rPr>
        <w:t>）装置で解析し</w:t>
      </w:r>
      <w:r w:rsidR="009538DF" w:rsidRPr="008B112B">
        <w:rPr>
          <w:rFonts w:ascii="Times New Roman" w:hAnsi="Times New Roman" w:cs="Times New Roman"/>
          <w:color w:val="000000" w:themeColor="text1"/>
          <w:sz w:val="24"/>
          <w:szCs w:val="24"/>
        </w:rPr>
        <w:t>ました</w:t>
      </w:r>
      <w:r w:rsidRPr="008B112B">
        <w:rPr>
          <w:rFonts w:ascii="Times New Roman" w:hAnsi="Times New Roman" w:cs="Times New Roman"/>
          <w:color w:val="000000" w:themeColor="text1"/>
          <w:sz w:val="24"/>
          <w:szCs w:val="24"/>
        </w:rPr>
        <w:t>。</w:t>
      </w:r>
      <w:r w:rsidR="00212E88" w:rsidRPr="008B112B">
        <w:rPr>
          <w:rFonts w:ascii="Times New Roman" w:hAnsi="Times New Roman" w:cs="Times New Roman"/>
          <w:color w:val="000000" w:themeColor="text1"/>
          <w:sz w:val="24"/>
          <w:szCs w:val="24"/>
        </w:rPr>
        <w:t>その結果、</w:t>
      </w:r>
      <w:r w:rsidR="00B65722" w:rsidRPr="008B112B">
        <w:rPr>
          <w:rFonts w:ascii="Times New Roman" w:hAnsi="Times New Roman" w:cs="Times New Roman"/>
          <w:color w:val="000000" w:themeColor="text1"/>
          <w:sz w:val="24"/>
          <w:szCs w:val="24"/>
        </w:rPr>
        <w:t>ORF8</w:t>
      </w:r>
      <w:r w:rsidR="00B65722" w:rsidRPr="008B112B">
        <w:rPr>
          <w:rFonts w:ascii="Times New Roman" w:hAnsi="Times New Roman" w:cs="Times New Roman"/>
          <w:color w:val="000000" w:themeColor="text1"/>
          <w:sz w:val="24"/>
          <w:szCs w:val="24"/>
        </w:rPr>
        <w:t>は耐熱性がとても高く</w:t>
      </w:r>
      <w:r w:rsidR="00B65722" w:rsidRPr="008B112B">
        <w:rPr>
          <w:rFonts w:ascii="Times New Roman" w:hAnsi="Times New Roman" w:cs="Times New Roman"/>
          <w:color w:val="000000" w:themeColor="text1"/>
          <w:sz w:val="24"/>
          <w:szCs w:val="24"/>
        </w:rPr>
        <w:t>70</w:t>
      </w:r>
      <w:r w:rsidR="00B65722" w:rsidRPr="008B112B">
        <w:rPr>
          <w:rFonts w:ascii="Times New Roman" w:hAnsi="Times New Roman" w:cs="Times New Roman"/>
          <w:color w:val="000000" w:themeColor="text1"/>
          <w:sz w:val="24"/>
          <w:szCs w:val="24"/>
        </w:rPr>
        <w:t>度付近まで天然状態を保持し、</w:t>
      </w:r>
      <w:r w:rsidR="00B65722" w:rsidRPr="008B112B">
        <w:rPr>
          <w:rFonts w:ascii="Times New Roman" w:hAnsi="Times New Roman" w:cs="Times New Roman"/>
          <w:color w:val="000000" w:themeColor="text1"/>
          <w:sz w:val="24"/>
          <w:szCs w:val="24"/>
        </w:rPr>
        <w:t>70</w:t>
      </w:r>
      <w:r w:rsidR="00B65722" w:rsidRPr="008B112B">
        <w:rPr>
          <w:rFonts w:ascii="Times New Roman" w:hAnsi="Times New Roman" w:cs="Times New Roman"/>
          <w:color w:val="000000" w:themeColor="text1"/>
          <w:sz w:val="24"/>
          <w:szCs w:val="24"/>
        </w:rPr>
        <w:t>度以上で変性し</w:t>
      </w:r>
      <w:r w:rsidR="009538DF" w:rsidRPr="008B112B">
        <w:rPr>
          <w:rFonts w:ascii="Times New Roman" w:hAnsi="Times New Roman" w:cs="Times New Roman"/>
          <w:color w:val="000000" w:themeColor="text1"/>
          <w:sz w:val="24"/>
          <w:szCs w:val="24"/>
        </w:rPr>
        <w:t>ました</w:t>
      </w:r>
      <w:r w:rsidR="00B65722" w:rsidRPr="008B112B">
        <w:rPr>
          <w:rFonts w:ascii="Times New Roman" w:hAnsi="Times New Roman" w:cs="Times New Roman"/>
          <w:color w:val="000000" w:themeColor="text1"/>
          <w:sz w:val="24"/>
          <w:szCs w:val="24"/>
        </w:rPr>
        <w:t>。しかし、一般的なタンパク質と異なり、</w:t>
      </w:r>
      <w:r w:rsidR="00B65722" w:rsidRPr="008B112B">
        <w:rPr>
          <w:rFonts w:ascii="Times New Roman" w:hAnsi="Times New Roman" w:cs="Times New Roman"/>
          <w:color w:val="000000"/>
          <w:sz w:val="24"/>
          <w:szCs w:val="24"/>
        </w:rPr>
        <w:t>温度を</w:t>
      </w:r>
      <w:r w:rsidR="00B65722" w:rsidRPr="008B112B">
        <w:rPr>
          <w:rFonts w:ascii="Times New Roman" w:hAnsi="Times New Roman" w:cs="Times New Roman"/>
          <w:color w:val="000000"/>
          <w:sz w:val="24"/>
          <w:szCs w:val="24"/>
        </w:rPr>
        <w:lastRenderedPageBreak/>
        <w:t>下げると天然状態に戻ること</w:t>
      </w:r>
      <w:r w:rsidR="00B65722" w:rsidRPr="008B112B">
        <w:rPr>
          <w:rFonts w:ascii="Times New Roman" w:hAnsi="Times New Roman" w:cs="Times New Roman"/>
          <w:color w:val="000000" w:themeColor="text1"/>
          <w:sz w:val="24"/>
          <w:szCs w:val="24"/>
        </w:rPr>
        <w:t>がわかりました</w:t>
      </w:r>
      <w:r w:rsidR="00AF5F2A">
        <w:rPr>
          <w:rFonts w:ascii="Times New Roman" w:hAnsi="Times New Roman" w:cs="Times New Roman"/>
          <w:color w:val="000000" w:themeColor="text1"/>
          <w:sz w:val="24"/>
          <w:szCs w:val="24"/>
        </w:rPr>
        <w:t>（図</w:t>
      </w:r>
      <w:r w:rsidR="00AF5F2A">
        <w:rPr>
          <w:rFonts w:ascii="Times New Roman" w:hAnsi="Times New Roman" w:cs="Times New Roman" w:hint="eastAsia"/>
          <w:color w:val="000000" w:themeColor="text1"/>
          <w:sz w:val="24"/>
          <w:szCs w:val="24"/>
        </w:rPr>
        <w:t>２</w:t>
      </w:r>
      <w:r w:rsidR="002E2BFC" w:rsidRPr="008B112B">
        <w:rPr>
          <w:rFonts w:ascii="Times New Roman" w:hAnsi="Times New Roman" w:cs="Times New Roman"/>
          <w:color w:val="000000" w:themeColor="text1"/>
          <w:sz w:val="24"/>
          <w:szCs w:val="24"/>
        </w:rPr>
        <w:t>）</w:t>
      </w:r>
      <w:r w:rsidR="00B65722" w:rsidRPr="008B112B">
        <w:rPr>
          <w:rFonts w:ascii="Times New Roman" w:hAnsi="Times New Roman" w:cs="Times New Roman"/>
          <w:color w:val="000000" w:themeColor="text1"/>
          <w:sz w:val="24"/>
          <w:szCs w:val="24"/>
        </w:rPr>
        <w:t>。</w:t>
      </w:r>
      <w:r w:rsidR="00B90059" w:rsidRPr="008B112B">
        <w:rPr>
          <w:rFonts w:ascii="Times New Roman" w:hAnsi="Times New Roman" w:cs="Times New Roman"/>
          <w:color w:val="000000" w:themeColor="text1"/>
          <w:sz w:val="24"/>
          <w:szCs w:val="24"/>
        </w:rPr>
        <w:t>また</w:t>
      </w:r>
      <w:r w:rsidR="00B90059" w:rsidRPr="008B112B">
        <w:rPr>
          <w:rFonts w:ascii="Times New Roman" w:hAnsi="Times New Roman" w:cs="Times New Roman"/>
          <w:color w:val="000000" w:themeColor="text1"/>
          <w:sz w:val="24"/>
          <w:szCs w:val="24"/>
        </w:rPr>
        <w:t>ORF8</w:t>
      </w:r>
      <w:r w:rsidR="00B90059" w:rsidRPr="008B112B">
        <w:rPr>
          <w:rFonts w:ascii="Times New Roman" w:hAnsi="Times New Roman" w:cs="Times New Roman"/>
          <w:color w:val="000000" w:themeColor="text1"/>
          <w:sz w:val="24"/>
          <w:szCs w:val="24"/>
        </w:rPr>
        <w:t>は、弱酸性条件で変性してしまうこと、</w:t>
      </w:r>
      <w:r w:rsidR="00B90059" w:rsidRPr="00912755">
        <w:rPr>
          <w:rFonts w:ascii="Times New Roman" w:hAnsi="Times New Roman" w:cs="Times New Roman"/>
          <w:sz w:val="24"/>
          <w:szCs w:val="24"/>
        </w:rPr>
        <w:t>中性条件に戻す</w:t>
      </w:r>
      <w:r w:rsidR="00B90059" w:rsidRPr="008B112B">
        <w:rPr>
          <w:rFonts w:ascii="Times New Roman" w:hAnsi="Times New Roman" w:cs="Times New Roman"/>
          <w:color w:val="000000" w:themeColor="text1"/>
          <w:sz w:val="24"/>
          <w:szCs w:val="24"/>
        </w:rPr>
        <w:t>と</w:t>
      </w:r>
      <w:r w:rsidR="00B65722" w:rsidRPr="008B112B">
        <w:rPr>
          <w:rFonts w:ascii="Times New Roman" w:hAnsi="Times New Roman" w:cs="Times New Roman"/>
          <w:color w:val="000000" w:themeColor="text1"/>
          <w:sz w:val="24"/>
          <w:szCs w:val="24"/>
        </w:rPr>
        <w:t>元の天然状態に戻ることがわかりました。これ</w:t>
      </w:r>
      <w:r w:rsidR="008B112B">
        <w:rPr>
          <w:rFonts w:ascii="Times New Roman" w:hAnsi="Times New Roman" w:cs="Times New Roman" w:hint="eastAsia"/>
          <w:color w:val="000000" w:themeColor="text1"/>
          <w:sz w:val="24"/>
          <w:szCs w:val="24"/>
        </w:rPr>
        <w:t>らの結果</w:t>
      </w:r>
      <w:r w:rsidR="00B65722" w:rsidRPr="008B112B">
        <w:rPr>
          <w:rFonts w:ascii="Times New Roman" w:hAnsi="Times New Roman" w:cs="Times New Roman"/>
          <w:color w:val="000000" w:themeColor="text1"/>
          <w:sz w:val="24"/>
          <w:szCs w:val="24"/>
        </w:rPr>
        <w:t>は、</w:t>
      </w:r>
      <w:r w:rsidR="00B65722" w:rsidRPr="008B112B">
        <w:rPr>
          <w:rFonts w:ascii="Times New Roman" w:hAnsi="Times New Roman" w:cs="Times New Roman"/>
          <w:color w:val="000000" w:themeColor="text1"/>
          <w:sz w:val="24"/>
          <w:szCs w:val="24"/>
        </w:rPr>
        <w:t>ORF8</w:t>
      </w:r>
      <w:r w:rsidR="00B65722" w:rsidRPr="008B112B">
        <w:rPr>
          <w:rFonts w:ascii="Times New Roman" w:hAnsi="Times New Roman" w:cs="Times New Roman"/>
          <w:color w:val="000000" w:themeColor="text1"/>
          <w:sz w:val="24"/>
          <w:szCs w:val="24"/>
        </w:rPr>
        <w:t>が特別安定なタンパク質であることを意味します。また、興味深いことに、</w:t>
      </w:r>
      <w:r w:rsidR="009538DF" w:rsidRPr="008B112B">
        <w:rPr>
          <w:rFonts w:ascii="Times New Roman" w:hAnsi="Times New Roman" w:cs="Times New Roman"/>
          <w:color w:val="000000" w:themeColor="text1"/>
          <w:sz w:val="24"/>
          <w:szCs w:val="24"/>
        </w:rPr>
        <w:t>変異型</w:t>
      </w:r>
      <w:r w:rsidR="00B65722" w:rsidRPr="008B112B">
        <w:rPr>
          <w:rFonts w:ascii="Times New Roman" w:hAnsi="Times New Roman" w:cs="Times New Roman"/>
          <w:color w:val="000000" w:themeColor="text1"/>
          <w:sz w:val="24"/>
          <w:szCs w:val="24"/>
        </w:rPr>
        <w:t>ORF8</w:t>
      </w:r>
      <w:r w:rsidR="00B65722" w:rsidRPr="008B112B">
        <w:rPr>
          <w:rFonts w:ascii="Times New Roman" w:hAnsi="Times New Roman" w:cs="Times New Roman"/>
          <w:color w:val="000000" w:themeColor="text1"/>
          <w:sz w:val="24"/>
          <w:szCs w:val="24"/>
        </w:rPr>
        <w:t>（</w:t>
      </w:r>
      <w:r w:rsidR="00B65722" w:rsidRPr="008B112B">
        <w:rPr>
          <w:rFonts w:ascii="Times New Roman" w:hAnsi="Times New Roman" w:cs="Times New Roman"/>
          <w:color w:val="000000" w:themeColor="text1"/>
          <w:sz w:val="24"/>
          <w:szCs w:val="24"/>
        </w:rPr>
        <w:t>L84S</w:t>
      </w:r>
      <w:r w:rsidR="00B65722" w:rsidRPr="008B112B">
        <w:rPr>
          <w:rFonts w:ascii="Times New Roman" w:hAnsi="Times New Roman" w:cs="Times New Roman"/>
          <w:color w:val="000000" w:themeColor="text1"/>
          <w:sz w:val="24"/>
          <w:szCs w:val="24"/>
        </w:rPr>
        <w:t>）は</w:t>
      </w:r>
      <w:r w:rsidR="00B65722" w:rsidRPr="008B112B">
        <w:rPr>
          <w:rFonts w:ascii="Times New Roman" w:hAnsi="Times New Roman" w:cs="Times New Roman"/>
          <w:color w:val="000000" w:themeColor="text1"/>
          <w:sz w:val="24"/>
          <w:szCs w:val="24"/>
        </w:rPr>
        <w:t>ORF8</w:t>
      </w:r>
      <w:r w:rsidR="00B65722" w:rsidRPr="008B112B">
        <w:rPr>
          <w:rFonts w:ascii="Times New Roman" w:hAnsi="Times New Roman" w:cs="Times New Roman"/>
          <w:color w:val="000000" w:themeColor="text1"/>
          <w:sz w:val="24"/>
          <w:szCs w:val="24"/>
        </w:rPr>
        <w:t>に比べて熱および酸への耐性</w:t>
      </w:r>
      <w:r w:rsidR="009538DF" w:rsidRPr="008B112B">
        <w:rPr>
          <w:rFonts w:ascii="Times New Roman" w:hAnsi="Times New Roman" w:cs="Times New Roman"/>
          <w:color w:val="000000" w:themeColor="text1"/>
          <w:sz w:val="24"/>
          <w:szCs w:val="24"/>
        </w:rPr>
        <w:t>がより高いことがわかりました</w:t>
      </w:r>
      <w:r w:rsidR="002E2BFC" w:rsidRPr="008B112B">
        <w:rPr>
          <w:rFonts w:ascii="Times New Roman" w:hAnsi="Times New Roman" w:cs="Times New Roman"/>
          <w:color w:val="000000" w:themeColor="text1"/>
          <w:sz w:val="24"/>
          <w:szCs w:val="24"/>
        </w:rPr>
        <w:t>（図</w:t>
      </w:r>
      <w:r w:rsidR="00AF5F2A">
        <w:rPr>
          <w:rFonts w:ascii="Times New Roman" w:hAnsi="Times New Roman" w:cs="Times New Roman" w:hint="eastAsia"/>
          <w:color w:val="000000" w:themeColor="text1"/>
          <w:sz w:val="24"/>
          <w:szCs w:val="24"/>
        </w:rPr>
        <w:t>２</w:t>
      </w:r>
      <w:r w:rsidR="002E2BFC" w:rsidRPr="008B112B">
        <w:rPr>
          <w:rFonts w:ascii="Times New Roman" w:hAnsi="Times New Roman" w:cs="Times New Roman"/>
          <w:color w:val="000000" w:themeColor="text1"/>
          <w:sz w:val="24"/>
          <w:szCs w:val="24"/>
        </w:rPr>
        <w:t>）</w:t>
      </w:r>
      <w:r w:rsidR="00B65722" w:rsidRPr="008B112B">
        <w:rPr>
          <w:rFonts w:ascii="Times New Roman" w:hAnsi="Times New Roman" w:cs="Times New Roman"/>
          <w:color w:val="000000" w:themeColor="text1"/>
          <w:sz w:val="24"/>
          <w:szCs w:val="24"/>
        </w:rPr>
        <w:t>。</w:t>
      </w:r>
      <w:r w:rsidR="0084473F" w:rsidRPr="008B112B">
        <w:rPr>
          <w:rFonts w:ascii="Times New Roman" w:hAnsi="Times New Roman" w:cs="Times New Roman"/>
          <w:color w:val="000000" w:themeColor="text1"/>
          <w:sz w:val="24"/>
          <w:szCs w:val="24"/>
        </w:rPr>
        <w:t>これらの</w:t>
      </w:r>
      <w:r w:rsidR="00487A5F" w:rsidRPr="008B112B">
        <w:rPr>
          <w:rFonts w:ascii="Times New Roman" w:hAnsi="Times New Roman" w:cs="Times New Roman"/>
          <w:color w:val="000000" w:themeColor="text1"/>
          <w:sz w:val="24"/>
          <w:szCs w:val="24"/>
        </w:rPr>
        <w:t>特異な性質は、</w:t>
      </w:r>
      <w:r w:rsidR="00487A5F" w:rsidRPr="008B112B">
        <w:rPr>
          <w:rFonts w:ascii="Times New Roman" w:hAnsi="Times New Roman" w:cs="Times New Roman"/>
          <w:color w:val="000000" w:themeColor="text1"/>
          <w:sz w:val="24"/>
          <w:szCs w:val="24"/>
        </w:rPr>
        <w:t>OFR8</w:t>
      </w:r>
      <w:r w:rsidR="00487A5F" w:rsidRPr="008B112B">
        <w:rPr>
          <w:rFonts w:ascii="Times New Roman" w:hAnsi="Times New Roman" w:cs="Times New Roman"/>
          <w:color w:val="000000" w:themeColor="text1"/>
          <w:sz w:val="24"/>
          <w:szCs w:val="24"/>
        </w:rPr>
        <w:t>の機能と関係している</w:t>
      </w:r>
      <w:r w:rsidR="00B90059" w:rsidRPr="008B112B">
        <w:rPr>
          <w:rFonts w:ascii="Times New Roman" w:hAnsi="Times New Roman" w:cs="Times New Roman"/>
          <w:color w:val="000000" w:themeColor="text1"/>
          <w:sz w:val="24"/>
          <w:szCs w:val="24"/>
        </w:rPr>
        <w:t>ことが予想されます。今後、この知見をもとにした解析を行うことにより、</w:t>
      </w:r>
      <w:r w:rsidR="00B90059" w:rsidRPr="008B112B">
        <w:rPr>
          <w:rFonts w:ascii="Times New Roman" w:hAnsi="Times New Roman" w:cs="Times New Roman"/>
          <w:color w:val="000000" w:themeColor="text1"/>
          <w:sz w:val="24"/>
          <w:szCs w:val="24"/>
        </w:rPr>
        <w:t>COVID-19</w:t>
      </w:r>
      <w:r w:rsidR="00B90059" w:rsidRPr="008B112B">
        <w:rPr>
          <w:rFonts w:ascii="Times New Roman" w:hAnsi="Times New Roman" w:cs="Times New Roman"/>
          <w:color w:val="000000" w:themeColor="text1"/>
          <w:sz w:val="24"/>
          <w:szCs w:val="24"/>
        </w:rPr>
        <w:t>の重症化をおさえる治療法が確立する可能性が期待されます</w:t>
      </w:r>
      <w:r w:rsidR="00B90059" w:rsidRPr="008B112B">
        <w:rPr>
          <w:rFonts w:ascii="Times New Roman" w:hAnsi="Times New Roman" w:cs="Times New Roman"/>
          <w:sz w:val="24"/>
          <w:szCs w:val="24"/>
        </w:rPr>
        <w:t>。</w:t>
      </w:r>
    </w:p>
    <w:p w14:paraId="592BAC85" w14:textId="7BD954AE" w:rsidR="00212E88" w:rsidRPr="008B112B" w:rsidRDefault="00B65722" w:rsidP="008B1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Times New Roman" w:hAnsi="Times New Roman" w:cs="Times New Roman"/>
          <w:sz w:val="24"/>
          <w:szCs w:val="24"/>
        </w:rPr>
      </w:pPr>
      <w:r w:rsidRPr="008B112B">
        <w:rPr>
          <w:rFonts w:ascii="Times New Roman" w:hAnsi="Times New Roman" w:cs="Times New Roman"/>
          <w:sz w:val="24"/>
          <w:szCs w:val="24"/>
        </w:rPr>
        <w:t xml:space="preserve">　　　　　　</w:t>
      </w:r>
    </w:p>
    <w:p w14:paraId="0F0D83F8" w14:textId="77777777" w:rsidR="00255FDE" w:rsidRPr="008B112B" w:rsidRDefault="00255FDE" w:rsidP="008B1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Times New Roman" w:hAnsi="Times New Roman" w:cs="Times New Roman"/>
          <w:sz w:val="24"/>
          <w:szCs w:val="24"/>
        </w:rPr>
      </w:pPr>
    </w:p>
    <w:p w14:paraId="6D42510C" w14:textId="77777777" w:rsidR="00255FDE" w:rsidRPr="00B65722" w:rsidRDefault="00255FDE" w:rsidP="008B112B">
      <w:pPr>
        <w:ind w:left="-142"/>
        <w:jc w:val="left"/>
        <w:rPr>
          <w:rFonts w:asciiTheme="minorEastAsia" w:hAnsiTheme="minorEastAsia" w:cs="Times New Roman"/>
          <w:sz w:val="24"/>
          <w:szCs w:val="24"/>
          <w:u w:val="single"/>
        </w:rPr>
      </w:pPr>
    </w:p>
    <w:p w14:paraId="242C2632" w14:textId="77777777" w:rsidR="00255FDE" w:rsidRPr="008B112B" w:rsidRDefault="00255FDE" w:rsidP="008B112B">
      <w:pPr>
        <w:ind w:left="-142"/>
        <w:jc w:val="left"/>
        <w:rPr>
          <w:rFonts w:ascii="Times New Roman" w:hAnsi="Times New Roman" w:cs="Times New Roman"/>
          <w:b/>
          <w:sz w:val="24"/>
          <w:szCs w:val="24"/>
          <w:u w:val="single"/>
        </w:rPr>
      </w:pPr>
      <w:r w:rsidRPr="008B112B">
        <w:rPr>
          <w:rFonts w:ascii="Times New Roman" w:hAnsi="Times New Roman" w:cs="Times New Roman"/>
          <w:b/>
          <w:sz w:val="24"/>
          <w:szCs w:val="24"/>
          <w:u w:val="single"/>
        </w:rPr>
        <w:t>発表論文</w:t>
      </w:r>
    </w:p>
    <w:p w14:paraId="4B677201" w14:textId="5B7547E0" w:rsidR="00255FDE" w:rsidRPr="008B112B" w:rsidRDefault="00255FDE" w:rsidP="008B112B">
      <w:pPr>
        <w:ind w:left="-127"/>
        <w:jc w:val="left"/>
        <w:rPr>
          <w:rFonts w:ascii="Times New Roman" w:hAnsi="Times New Roman" w:cs="Times New Roman"/>
          <w:sz w:val="24"/>
          <w:szCs w:val="24"/>
        </w:rPr>
      </w:pPr>
      <w:r w:rsidRPr="008B112B">
        <w:rPr>
          <w:rFonts w:ascii="Times New Roman" w:hAnsi="Times New Roman" w:cs="Times New Roman"/>
          <w:sz w:val="24"/>
          <w:szCs w:val="24"/>
        </w:rPr>
        <w:t>論文タイトル：</w:t>
      </w:r>
      <w:r w:rsidR="00692103" w:rsidRPr="008B112B">
        <w:rPr>
          <w:rFonts w:ascii="Times New Roman" w:hAnsi="Times New Roman" w:cs="Times New Roman"/>
          <w:sz w:val="24"/>
          <w:szCs w:val="24"/>
        </w:rPr>
        <w:t>Similarities and differences in the conformational stability and reversibility of ORF8, an accessory protein of SARS-CoV-2, and its L84S variant</w:t>
      </w:r>
    </w:p>
    <w:p w14:paraId="74FAC54F" w14:textId="77777777" w:rsidR="00255FDE" w:rsidRPr="008B112B" w:rsidRDefault="00255FDE" w:rsidP="008B112B">
      <w:pPr>
        <w:ind w:left="-127"/>
        <w:jc w:val="left"/>
        <w:rPr>
          <w:rFonts w:ascii="Times New Roman" w:hAnsi="Times New Roman" w:cs="Times New Roman"/>
          <w:sz w:val="24"/>
          <w:szCs w:val="24"/>
        </w:rPr>
      </w:pPr>
    </w:p>
    <w:p w14:paraId="5F6FD2EE" w14:textId="77777777" w:rsidR="00692103" w:rsidRPr="008B112B" w:rsidRDefault="00255FDE" w:rsidP="008B112B">
      <w:pPr>
        <w:ind w:left="-127"/>
        <w:jc w:val="left"/>
        <w:rPr>
          <w:rFonts w:ascii="Times New Roman" w:hAnsi="Times New Roman" w:cs="Times New Roman"/>
          <w:b/>
          <w:sz w:val="24"/>
          <w:szCs w:val="24"/>
          <w:u w:val="single"/>
        </w:rPr>
      </w:pPr>
      <w:r w:rsidRPr="008B112B">
        <w:rPr>
          <w:rFonts w:ascii="Times New Roman" w:hAnsi="Times New Roman" w:cs="Times New Roman"/>
          <w:sz w:val="24"/>
          <w:szCs w:val="24"/>
        </w:rPr>
        <w:t>論文著者：</w:t>
      </w:r>
      <w:r w:rsidR="00692103" w:rsidRPr="008B112B">
        <w:rPr>
          <w:rFonts w:ascii="Times New Roman" w:hAnsi="Times New Roman" w:cs="Times New Roman"/>
          <w:sz w:val="24"/>
          <w:szCs w:val="24"/>
        </w:rPr>
        <w:t>Shinya Ohki; Tomohiro Imamura; Yasuki Higashimura; Kenji Matsumoto; Masashi Mori</w:t>
      </w:r>
    </w:p>
    <w:p w14:paraId="5A8D7DD5" w14:textId="76B02B08" w:rsidR="00255FDE" w:rsidRPr="008B112B" w:rsidRDefault="00255FDE" w:rsidP="008B112B">
      <w:pPr>
        <w:ind w:left="-142"/>
        <w:jc w:val="left"/>
        <w:rPr>
          <w:rFonts w:ascii="Times New Roman" w:hAnsi="Times New Roman" w:cs="Times New Roman"/>
          <w:sz w:val="24"/>
          <w:szCs w:val="24"/>
        </w:rPr>
      </w:pPr>
    </w:p>
    <w:p w14:paraId="01213CAF" w14:textId="77777777" w:rsidR="00255FDE" w:rsidRPr="008B112B" w:rsidRDefault="00255FDE" w:rsidP="008B112B">
      <w:pPr>
        <w:ind w:left="-127"/>
        <w:jc w:val="left"/>
        <w:rPr>
          <w:rFonts w:ascii="Times New Roman" w:hAnsi="Times New Roman" w:cs="Times New Roman"/>
          <w:b/>
          <w:sz w:val="24"/>
          <w:szCs w:val="24"/>
          <w:u w:val="single"/>
        </w:rPr>
      </w:pPr>
    </w:p>
    <w:p w14:paraId="7321B30E" w14:textId="3AA32C5E" w:rsidR="00255FDE" w:rsidRPr="008B112B" w:rsidRDefault="00255FDE" w:rsidP="008B112B">
      <w:pPr>
        <w:ind w:left="-127"/>
        <w:jc w:val="left"/>
        <w:rPr>
          <w:rFonts w:ascii="Times New Roman" w:hAnsi="Times New Roman" w:cs="Times New Roman"/>
          <w:color w:val="000000" w:themeColor="text1"/>
          <w:sz w:val="24"/>
          <w:szCs w:val="24"/>
        </w:rPr>
      </w:pPr>
      <w:r w:rsidRPr="008B112B">
        <w:rPr>
          <w:rFonts w:ascii="Times New Roman" w:hAnsi="Times New Roman" w:cs="Times New Roman"/>
          <w:sz w:val="24"/>
          <w:szCs w:val="24"/>
        </w:rPr>
        <w:t>雑誌：</w:t>
      </w:r>
      <w:r w:rsidR="00692103" w:rsidRPr="008B112B">
        <w:rPr>
          <w:rFonts w:ascii="Times New Roman" w:hAnsi="Times New Roman" w:cs="Times New Roman"/>
          <w:sz w:val="24"/>
          <w:szCs w:val="24"/>
          <w:shd w:val="clear" w:color="auto" w:fill="FFFFFF"/>
        </w:rPr>
        <w:t>Biochemical and Biophysical Research Communic</w:t>
      </w:r>
      <w:r w:rsidR="00692103" w:rsidRPr="008B112B">
        <w:rPr>
          <w:rFonts w:ascii="Times New Roman" w:hAnsi="Times New Roman" w:cs="Times New Roman"/>
          <w:color w:val="000000" w:themeColor="text1"/>
          <w:sz w:val="24"/>
          <w:szCs w:val="24"/>
          <w:shd w:val="clear" w:color="auto" w:fill="FFFFFF"/>
        </w:rPr>
        <w:t>ation</w:t>
      </w:r>
      <w:r w:rsidR="00292D94" w:rsidRPr="008B112B">
        <w:rPr>
          <w:rFonts w:ascii="Times New Roman" w:hAnsi="Times New Roman" w:cs="Times New Roman"/>
          <w:color w:val="000000" w:themeColor="text1"/>
          <w:sz w:val="24"/>
          <w:szCs w:val="24"/>
          <w:shd w:val="clear" w:color="auto" w:fill="FFFFFF"/>
        </w:rPr>
        <w:t>s</w:t>
      </w:r>
    </w:p>
    <w:p w14:paraId="6EDF03BD" w14:textId="77777777" w:rsidR="00255FDE" w:rsidRPr="008B112B" w:rsidRDefault="00255FDE" w:rsidP="008B112B">
      <w:pPr>
        <w:ind w:left="-127"/>
        <w:jc w:val="left"/>
        <w:rPr>
          <w:rFonts w:ascii="Times New Roman" w:hAnsi="Times New Roman" w:cs="Times New Roman"/>
          <w:sz w:val="24"/>
          <w:szCs w:val="24"/>
          <w:shd w:val="clear" w:color="auto" w:fill="FFFFFF"/>
        </w:rPr>
      </w:pPr>
    </w:p>
    <w:p w14:paraId="70D54190" w14:textId="77777777" w:rsidR="00255FDE" w:rsidRPr="008B112B" w:rsidRDefault="00255FDE" w:rsidP="008B112B">
      <w:pPr>
        <w:ind w:left="-127"/>
        <w:jc w:val="left"/>
        <w:rPr>
          <w:rFonts w:ascii="Times New Roman" w:hAnsi="Times New Roman" w:cs="Times New Roman"/>
          <w:sz w:val="24"/>
          <w:szCs w:val="24"/>
          <w:shd w:val="clear" w:color="auto" w:fill="FFFFFF"/>
        </w:rPr>
      </w:pPr>
    </w:p>
    <w:p w14:paraId="1F7D0DA2" w14:textId="77777777" w:rsidR="00255FDE" w:rsidRPr="008B112B" w:rsidRDefault="00255FDE" w:rsidP="00255FDE">
      <w:pPr>
        <w:pStyle w:val="ac"/>
        <w:kinsoku/>
        <w:wordWrap/>
        <w:overflowPunct/>
        <w:ind w:left="-127"/>
        <w:rPr>
          <w:rFonts w:ascii="Times New Roman" w:eastAsiaTheme="minorEastAsia" w:hAnsi="Times New Roman" w:cs="Times New Roman"/>
          <w:b/>
          <w:u w:val="single"/>
        </w:rPr>
      </w:pPr>
      <w:r w:rsidRPr="008B112B">
        <w:rPr>
          <w:rFonts w:ascii="Times New Roman" w:eastAsiaTheme="minorEastAsia" w:hAnsi="Times New Roman" w:cs="Times New Roman"/>
          <w:b/>
          <w:u w:val="single"/>
        </w:rPr>
        <w:t>問い合わせ先</w:t>
      </w:r>
    </w:p>
    <w:p w14:paraId="1B80B50E" w14:textId="77777777" w:rsidR="00255FDE" w:rsidRPr="008B112B" w:rsidRDefault="00255FDE" w:rsidP="00255FDE">
      <w:pPr>
        <w:pStyle w:val="ac"/>
        <w:kinsoku/>
        <w:wordWrap/>
        <w:overflowPunct/>
        <w:rPr>
          <w:rFonts w:ascii="Times New Roman" w:eastAsiaTheme="minorEastAsia" w:hAnsi="Times New Roman" w:cs="Times New Roman"/>
        </w:rPr>
      </w:pPr>
      <w:r w:rsidRPr="008B112B">
        <w:rPr>
          <w:rFonts w:ascii="Times New Roman" w:eastAsiaTheme="minorEastAsia" w:hAnsi="Times New Roman" w:cs="Times New Roman"/>
        </w:rPr>
        <w:t>石川県立大学</w:t>
      </w:r>
      <w:r w:rsidRPr="008B112B">
        <w:rPr>
          <w:rFonts w:ascii="Times New Roman" w:eastAsiaTheme="minorEastAsia" w:hAnsi="Times New Roman" w:cs="Times New Roman"/>
        </w:rPr>
        <w:t xml:space="preserve"> </w:t>
      </w:r>
      <w:r w:rsidRPr="008B112B">
        <w:rPr>
          <w:rFonts w:ascii="Times New Roman" w:eastAsiaTheme="minorEastAsia" w:hAnsi="Times New Roman" w:cs="Times New Roman"/>
        </w:rPr>
        <w:t>生物資源工学研究所</w:t>
      </w:r>
    </w:p>
    <w:p w14:paraId="33AE8C37" w14:textId="712D4829" w:rsidR="00255FDE" w:rsidRPr="008B112B" w:rsidRDefault="00255FDE" w:rsidP="00255FDE">
      <w:pPr>
        <w:pStyle w:val="ac"/>
        <w:kinsoku/>
        <w:wordWrap/>
        <w:overflowPunct/>
        <w:rPr>
          <w:rFonts w:ascii="Times New Roman" w:eastAsiaTheme="minorEastAsia" w:hAnsi="Times New Roman" w:cs="Times New Roman"/>
        </w:rPr>
      </w:pPr>
      <w:r w:rsidRPr="008B112B">
        <w:rPr>
          <w:rFonts w:ascii="Times New Roman" w:eastAsiaTheme="minorEastAsia" w:hAnsi="Times New Roman" w:cs="Times New Roman"/>
        </w:rPr>
        <w:t xml:space="preserve">  </w:t>
      </w:r>
      <w:r w:rsidRPr="008B112B">
        <w:rPr>
          <w:rFonts w:ascii="Times New Roman" w:eastAsiaTheme="minorEastAsia" w:hAnsi="Times New Roman" w:cs="Times New Roman"/>
        </w:rPr>
        <w:t>准教授　森　正之</w:t>
      </w:r>
      <w:r w:rsidRPr="008B112B">
        <w:rPr>
          <w:rFonts w:ascii="Times New Roman" w:eastAsiaTheme="minorEastAsia" w:hAnsi="Times New Roman" w:cs="Times New Roman"/>
        </w:rPr>
        <w:t xml:space="preserve"> e-mail</w:t>
      </w:r>
      <w:r w:rsidRPr="008B112B">
        <w:rPr>
          <w:rFonts w:ascii="Times New Roman" w:eastAsiaTheme="minorEastAsia" w:hAnsi="Times New Roman" w:cs="Times New Roman"/>
        </w:rPr>
        <w:t>：</w:t>
      </w:r>
      <w:r w:rsidRPr="008B112B">
        <w:rPr>
          <w:rFonts w:ascii="Times New Roman" w:eastAsiaTheme="minorEastAsia" w:hAnsi="Times New Roman" w:cs="Times New Roman"/>
        </w:rPr>
        <w:t>mori@ishikawa-pu.ac.jp</w:t>
      </w:r>
    </w:p>
    <w:p w14:paraId="4A45E150" w14:textId="77777777" w:rsidR="00255FDE" w:rsidRPr="008B112B" w:rsidRDefault="00255FDE" w:rsidP="00255FDE">
      <w:pPr>
        <w:pStyle w:val="ac"/>
        <w:kinsoku/>
        <w:wordWrap/>
        <w:overflowPunct/>
        <w:rPr>
          <w:rFonts w:ascii="Times New Roman" w:eastAsiaTheme="minorEastAsia" w:hAnsi="Times New Roman" w:cs="Times New Roman"/>
        </w:rPr>
      </w:pPr>
    </w:p>
    <w:p w14:paraId="75E190E7" w14:textId="40576BEA" w:rsidR="00255FDE" w:rsidRPr="008B112B" w:rsidRDefault="00255FDE" w:rsidP="00255FDE">
      <w:pPr>
        <w:pStyle w:val="ac"/>
        <w:kinsoku/>
        <w:wordWrap/>
        <w:overflowPunct/>
        <w:rPr>
          <w:rFonts w:ascii="Times New Roman" w:eastAsiaTheme="minorEastAsia" w:hAnsi="Times New Roman" w:cs="Times New Roman"/>
        </w:rPr>
      </w:pPr>
      <w:r w:rsidRPr="008B112B">
        <w:rPr>
          <w:rFonts w:ascii="Times New Roman" w:eastAsiaTheme="minorEastAsia" w:hAnsi="Times New Roman" w:cs="Times New Roman"/>
        </w:rPr>
        <w:t>北陸先端科学技術大学院大学　ナノマテリアルテクノロジーセンター</w:t>
      </w:r>
    </w:p>
    <w:p w14:paraId="0F7BACC6" w14:textId="53F5793E" w:rsidR="00255FDE" w:rsidRPr="008B112B" w:rsidRDefault="00255FDE" w:rsidP="00255FDE">
      <w:pPr>
        <w:pStyle w:val="ac"/>
        <w:kinsoku/>
        <w:wordWrap/>
        <w:overflowPunct/>
        <w:rPr>
          <w:rFonts w:ascii="Times New Roman" w:eastAsiaTheme="minorEastAsia" w:hAnsi="Times New Roman" w:cs="Times New Roman"/>
        </w:rPr>
      </w:pPr>
      <w:r w:rsidRPr="008B112B">
        <w:rPr>
          <w:rFonts w:ascii="Times New Roman" w:eastAsiaTheme="minorEastAsia" w:hAnsi="Times New Roman" w:cs="Times New Roman"/>
        </w:rPr>
        <w:t xml:space="preserve">  </w:t>
      </w:r>
      <w:r w:rsidRPr="008B112B">
        <w:rPr>
          <w:rFonts w:ascii="Times New Roman" w:eastAsiaTheme="minorEastAsia" w:hAnsi="Times New Roman" w:cs="Times New Roman"/>
        </w:rPr>
        <w:t>教授　大木進野</w:t>
      </w:r>
      <w:r w:rsidRPr="008B112B">
        <w:rPr>
          <w:rFonts w:ascii="Times New Roman" w:eastAsiaTheme="minorEastAsia" w:hAnsi="Times New Roman" w:cs="Times New Roman"/>
        </w:rPr>
        <w:t xml:space="preserve"> e-mail</w:t>
      </w:r>
      <w:r w:rsidRPr="008B112B">
        <w:rPr>
          <w:rFonts w:ascii="Times New Roman" w:eastAsiaTheme="minorEastAsia" w:hAnsi="Times New Roman" w:cs="Times New Roman"/>
        </w:rPr>
        <w:t>：</w:t>
      </w:r>
      <w:r w:rsidR="00672514" w:rsidRPr="008B112B">
        <w:rPr>
          <w:rFonts w:ascii="Times New Roman" w:eastAsiaTheme="minorEastAsia" w:hAnsi="Times New Roman" w:cs="Times New Roman"/>
        </w:rPr>
        <w:t>shinya-o@jaist.ac.jp</w:t>
      </w:r>
    </w:p>
    <w:p w14:paraId="63E6152C" w14:textId="0A61DB23" w:rsidR="00F22429" w:rsidRPr="008B112B" w:rsidRDefault="00F22429">
      <w:pPr>
        <w:widowControl/>
        <w:jc w:val="left"/>
        <w:rPr>
          <w:rFonts w:ascii="Times New Roman" w:hAnsi="Times New Roman" w:cs="Times New Roman"/>
          <w:kern w:val="0"/>
          <w:sz w:val="24"/>
          <w:szCs w:val="24"/>
        </w:rPr>
      </w:pPr>
      <w:r w:rsidRPr="008B112B">
        <w:rPr>
          <w:rFonts w:ascii="Times New Roman" w:hAnsi="Times New Roman" w:cs="Times New Roman"/>
        </w:rPr>
        <w:br w:type="page"/>
      </w:r>
    </w:p>
    <w:p w14:paraId="67209186" w14:textId="77777777" w:rsidR="00672514" w:rsidRDefault="00672514" w:rsidP="00255FDE">
      <w:pPr>
        <w:pStyle w:val="ac"/>
        <w:kinsoku/>
        <w:wordWrap/>
        <w:overflowPunct/>
        <w:rPr>
          <w:rFonts w:ascii="Times New Roman" w:hAnsi="Times New Roman" w:cs="Times New Roman"/>
        </w:rPr>
      </w:pPr>
    </w:p>
    <w:p w14:paraId="34229F97" w14:textId="77777777" w:rsidR="00AF5F2A" w:rsidRDefault="00AF5F2A" w:rsidP="00255FDE">
      <w:pPr>
        <w:pStyle w:val="ac"/>
        <w:kinsoku/>
        <w:wordWrap/>
        <w:overflowPunct/>
        <w:rPr>
          <w:rFonts w:ascii="Times New Roman" w:hAnsi="Times New Roman" w:cs="Times New Roman"/>
        </w:rPr>
      </w:pPr>
    </w:p>
    <w:p w14:paraId="148C811F" w14:textId="4CF5BD09" w:rsidR="00255FDE" w:rsidRDefault="00F22429" w:rsidP="00F224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Times New Roman" w:hAnsi="Times New Roman" w:cs="Times New Roman"/>
          <w:sz w:val="22"/>
        </w:rPr>
      </w:pPr>
      <w:r>
        <w:rPr>
          <w:rFonts w:ascii="Times New Roman" w:hAnsi="Times New Roman" w:cs="Times New Roman"/>
          <w:noProof/>
          <w:sz w:val="22"/>
        </w:rPr>
        <w:drawing>
          <wp:inline distT="0" distB="0" distL="0" distR="0" wp14:anchorId="28617342" wp14:editId="64AFF277">
            <wp:extent cx="5748655" cy="2125345"/>
            <wp:effectExtent l="0" t="0" r="0" b="8255"/>
            <wp:docPr id="1" name="図 1" descr="Macintosh HD:Users:imamuratomohiro:Desktop:プレス図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muratomohiro:Desktop:プレス図１.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2125345"/>
                    </a:xfrm>
                    <a:prstGeom prst="rect">
                      <a:avLst/>
                    </a:prstGeom>
                    <a:noFill/>
                    <a:ln>
                      <a:noFill/>
                    </a:ln>
                  </pic:spPr>
                </pic:pic>
              </a:graphicData>
            </a:graphic>
          </wp:inline>
        </w:drawing>
      </w:r>
    </w:p>
    <w:p w14:paraId="616FE524" w14:textId="211817B4" w:rsidR="00F22429" w:rsidRDefault="00F22429" w:rsidP="00F22429">
      <w:pPr>
        <w:rPr>
          <w:rFonts w:ascii="Times New Roman" w:eastAsiaTheme="majorEastAsia" w:hAnsi="Times New Roman" w:cs="Times New Roman"/>
          <w:b/>
          <w:sz w:val="22"/>
        </w:rPr>
      </w:pPr>
      <w:r w:rsidRPr="008B112B">
        <w:rPr>
          <w:rFonts w:ascii="Times New Roman" w:eastAsiaTheme="majorEastAsia" w:hAnsi="Times New Roman" w:cs="Times New Roman"/>
          <w:b/>
          <w:sz w:val="22"/>
        </w:rPr>
        <w:t>図</w:t>
      </w:r>
      <w:r w:rsidRPr="008B112B">
        <w:rPr>
          <w:rFonts w:ascii="Times New Roman" w:eastAsiaTheme="majorEastAsia" w:hAnsi="Times New Roman" w:cs="Times New Roman"/>
          <w:b/>
          <w:sz w:val="22"/>
        </w:rPr>
        <w:t>1</w:t>
      </w:r>
      <w:r w:rsidRPr="008B112B">
        <w:rPr>
          <w:rFonts w:ascii="Times New Roman" w:eastAsiaTheme="majorEastAsia" w:hAnsi="Times New Roman" w:cs="Times New Roman"/>
          <w:b/>
          <w:sz w:val="22"/>
        </w:rPr>
        <w:t xml:space="preserve">　タバコ培養細胞を用いた</w:t>
      </w:r>
      <w:r w:rsidRPr="008B112B">
        <w:rPr>
          <w:rFonts w:ascii="Times New Roman" w:eastAsiaTheme="majorEastAsia" w:hAnsi="Times New Roman" w:cs="Times New Roman"/>
          <w:b/>
          <w:sz w:val="22"/>
        </w:rPr>
        <w:t>ORF8</w:t>
      </w:r>
      <w:r w:rsidRPr="008B112B">
        <w:rPr>
          <w:rFonts w:ascii="Times New Roman" w:eastAsiaTheme="majorEastAsia" w:hAnsi="Times New Roman" w:cs="Times New Roman"/>
          <w:b/>
          <w:sz w:val="22"/>
        </w:rPr>
        <w:t>タンパク質の大量生産</w:t>
      </w:r>
    </w:p>
    <w:p w14:paraId="2F512438" w14:textId="77777777" w:rsidR="00AF5F2A" w:rsidRPr="008B112B" w:rsidRDefault="00AF5F2A" w:rsidP="00F22429">
      <w:pPr>
        <w:rPr>
          <w:rFonts w:ascii="Times New Roman" w:eastAsiaTheme="majorEastAsia" w:hAnsi="Times New Roman" w:cs="Times New Roman"/>
          <w:b/>
          <w:sz w:val="22"/>
        </w:rPr>
      </w:pPr>
    </w:p>
    <w:p w14:paraId="1CB684F9" w14:textId="6777D2C0" w:rsidR="00F22429" w:rsidRDefault="008B112B" w:rsidP="008B112B">
      <w:pPr>
        <w:jc w:val="left"/>
        <w:rPr>
          <w:rFonts w:ascii="Times New Roman" w:hAnsi="Times New Roman" w:cs="Times New Roman"/>
          <w:sz w:val="22"/>
        </w:rPr>
      </w:pPr>
      <w:r>
        <w:rPr>
          <w:rFonts w:ascii="Times New Roman" w:hAnsi="Times New Roman" w:cs="Times New Roman" w:hint="eastAsia"/>
          <w:sz w:val="22"/>
        </w:rPr>
        <w:t>タバコ</w:t>
      </w:r>
      <w:r>
        <w:rPr>
          <w:rFonts w:ascii="Times New Roman" w:hAnsi="Times New Roman" w:cs="Times New Roman"/>
          <w:sz w:val="22"/>
        </w:rPr>
        <w:t>BY-2</w:t>
      </w:r>
      <w:r>
        <w:rPr>
          <w:rFonts w:ascii="Times New Roman" w:hAnsi="Times New Roman" w:cs="Times New Roman" w:hint="eastAsia"/>
          <w:sz w:val="22"/>
        </w:rPr>
        <w:t>細胞で</w:t>
      </w:r>
      <w:r w:rsidRPr="002E2BFC">
        <w:rPr>
          <w:rFonts w:ascii="Times New Roman" w:hAnsi="Times New Roman" w:cs="Times New Roman"/>
          <w:sz w:val="22"/>
        </w:rPr>
        <w:t>生産した</w:t>
      </w:r>
      <w:r w:rsidRPr="002E2BFC">
        <w:rPr>
          <w:rFonts w:ascii="Times New Roman" w:hAnsi="Times New Roman" w:cs="Times New Roman"/>
          <w:sz w:val="22"/>
        </w:rPr>
        <w:t>ORF8</w:t>
      </w:r>
      <w:r w:rsidRPr="002E2BFC">
        <w:rPr>
          <w:rFonts w:ascii="Times New Roman" w:hAnsi="Times New Roman" w:cs="Times New Roman"/>
          <w:sz w:val="22"/>
        </w:rPr>
        <w:t>タンパク質は全て二量体を形成する。</w:t>
      </w:r>
      <w:r w:rsidR="00F22429" w:rsidRPr="002E2BFC">
        <w:rPr>
          <w:rFonts w:ascii="Times New Roman" w:hAnsi="Times New Roman" w:cs="Times New Roman"/>
          <w:sz w:val="22"/>
        </w:rPr>
        <w:t>(A) ORF8</w:t>
      </w:r>
      <w:r w:rsidR="00F22429" w:rsidRPr="002E2BFC">
        <w:rPr>
          <w:rFonts w:ascii="Times New Roman" w:hAnsi="Times New Roman" w:cs="Times New Roman"/>
          <w:sz w:val="22"/>
        </w:rPr>
        <w:t>タンパク質を合成するタバコ</w:t>
      </w:r>
      <w:r w:rsidR="00F22429" w:rsidRPr="002E2BFC">
        <w:rPr>
          <w:rFonts w:ascii="Times New Roman" w:hAnsi="Times New Roman" w:cs="Times New Roman"/>
          <w:sz w:val="22"/>
        </w:rPr>
        <w:t>BY-2</w:t>
      </w:r>
      <w:r>
        <w:rPr>
          <w:rFonts w:ascii="Times New Roman" w:hAnsi="Times New Roman" w:cs="Times New Roman"/>
          <w:sz w:val="22"/>
        </w:rPr>
        <w:t>細胞</w:t>
      </w:r>
      <w:r>
        <w:rPr>
          <w:rFonts w:ascii="Times New Roman" w:hAnsi="Times New Roman" w:cs="Times New Roman"/>
          <w:sz w:val="22"/>
        </w:rPr>
        <w:t xml:space="preserve"> (</w:t>
      </w:r>
      <w:r w:rsidR="00F22429" w:rsidRPr="002E2BFC">
        <w:rPr>
          <w:rFonts w:ascii="Times New Roman" w:hAnsi="Times New Roman" w:cs="Times New Roman"/>
          <w:sz w:val="22"/>
        </w:rPr>
        <w:t>B</w:t>
      </w:r>
      <w:r>
        <w:rPr>
          <w:rFonts w:ascii="Times New Roman" w:hAnsi="Times New Roman" w:cs="Times New Roman"/>
          <w:sz w:val="22"/>
        </w:rPr>
        <w:t>)</w:t>
      </w:r>
      <w:r w:rsidR="00F22429" w:rsidRPr="002E2BFC">
        <w:rPr>
          <w:rFonts w:ascii="Times New Roman" w:hAnsi="Times New Roman" w:cs="Times New Roman"/>
          <w:sz w:val="22"/>
        </w:rPr>
        <w:t>タバコ</w:t>
      </w:r>
      <w:r w:rsidR="00F22429" w:rsidRPr="002E2BFC">
        <w:rPr>
          <w:rFonts w:ascii="Times New Roman" w:hAnsi="Times New Roman" w:cs="Times New Roman"/>
          <w:sz w:val="22"/>
        </w:rPr>
        <w:t>BY-2</w:t>
      </w:r>
      <w:r>
        <w:rPr>
          <w:rFonts w:ascii="Times New Roman" w:hAnsi="Times New Roman" w:cs="Times New Roman"/>
          <w:sz w:val="22"/>
        </w:rPr>
        <w:t>細胞の大量培養</w:t>
      </w:r>
      <w:r>
        <w:rPr>
          <w:rFonts w:ascii="Times New Roman" w:hAnsi="Times New Roman" w:cs="Times New Roman"/>
          <w:sz w:val="22"/>
        </w:rPr>
        <w:t xml:space="preserve"> (</w:t>
      </w:r>
      <w:r w:rsidR="00F22429" w:rsidRPr="002E2BFC">
        <w:rPr>
          <w:rFonts w:ascii="Times New Roman" w:hAnsi="Times New Roman" w:cs="Times New Roman"/>
          <w:sz w:val="22"/>
        </w:rPr>
        <w:t>C</w:t>
      </w:r>
      <w:r>
        <w:rPr>
          <w:rFonts w:ascii="Times New Roman" w:hAnsi="Times New Roman" w:cs="Times New Roman" w:hint="eastAsia"/>
          <w:sz w:val="22"/>
        </w:rPr>
        <w:t>)</w:t>
      </w:r>
      <w:r w:rsidR="00F22429" w:rsidRPr="002E2BFC">
        <w:rPr>
          <w:rFonts w:ascii="Times New Roman" w:hAnsi="Times New Roman" w:cs="Times New Roman"/>
          <w:sz w:val="22"/>
        </w:rPr>
        <w:t>培養液中に放出された</w:t>
      </w:r>
      <w:r w:rsidR="00F22429" w:rsidRPr="002E2BFC">
        <w:rPr>
          <w:rFonts w:ascii="Times New Roman" w:hAnsi="Times New Roman" w:cs="Times New Roman"/>
          <w:sz w:val="22"/>
        </w:rPr>
        <w:t>ORF8</w:t>
      </w:r>
      <w:r>
        <w:rPr>
          <w:rFonts w:ascii="Times New Roman" w:hAnsi="Times New Roman" w:cs="Times New Roman"/>
          <w:sz w:val="22"/>
        </w:rPr>
        <w:t>タンパク質</w:t>
      </w:r>
      <w:r>
        <w:rPr>
          <w:rFonts w:ascii="Times New Roman" w:hAnsi="Times New Roman" w:cs="Times New Roman"/>
          <w:sz w:val="22"/>
        </w:rPr>
        <w:t xml:space="preserve"> (</w:t>
      </w:r>
      <w:r w:rsidR="00F22429" w:rsidRPr="002E2BFC">
        <w:rPr>
          <w:rFonts w:ascii="Times New Roman" w:hAnsi="Times New Roman" w:cs="Times New Roman"/>
          <w:sz w:val="22"/>
        </w:rPr>
        <w:t>D</w:t>
      </w:r>
      <w:r>
        <w:rPr>
          <w:rFonts w:ascii="Times New Roman" w:hAnsi="Times New Roman" w:cs="Times New Roman"/>
          <w:sz w:val="22"/>
        </w:rPr>
        <w:t>)</w:t>
      </w:r>
      <w:r w:rsidR="00F22429" w:rsidRPr="002E2BFC">
        <w:rPr>
          <w:rFonts w:ascii="Times New Roman" w:hAnsi="Times New Roman" w:cs="Times New Roman"/>
          <w:sz w:val="22"/>
        </w:rPr>
        <w:t>精製し</w:t>
      </w:r>
      <w:r w:rsidR="00F22429" w:rsidRPr="002E2BFC">
        <w:rPr>
          <w:rFonts w:ascii="Times New Roman" w:hAnsi="Times New Roman" w:cs="Times New Roman"/>
          <w:sz w:val="22"/>
        </w:rPr>
        <w:t>NMR</w:t>
      </w:r>
      <w:r w:rsidR="00F22429" w:rsidRPr="002E2BFC">
        <w:rPr>
          <w:rFonts w:ascii="Times New Roman" w:hAnsi="Times New Roman" w:cs="Times New Roman"/>
          <w:sz w:val="22"/>
        </w:rPr>
        <w:t>解析に用いた</w:t>
      </w:r>
      <w:r w:rsidR="00F22429" w:rsidRPr="002E2BFC">
        <w:rPr>
          <w:rFonts w:ascii="Times New Roman" w:hAnsi="Times New Roman" w:cs="Times New Roman"/>
          <w:sz w:val="22"/>
        </w:rPr>
        <w:t>ORF8</w:t>
      </w:r>
      <w:r w:rsidR="00F22429" w:rsidRPr="002E2BFC">
        <w:rPr>
          <w:rFonts w:ascii="Times New Roman" w:hAnsi="Times New Roman" w:cs="Times New Roman"/>
          <w:sz w:val="22"/>
        </w:rPr>
        <w:t>タンパク質。</w:t>
      </w:r>
      <w:r w:rsidR="00F22429" w:rsidRPr="002E2BFC">
        <w:rPr>
          <w:rFonts w:ascii="Times New Roman" w:hAnsi="Times New Roman" w:cs="Times New Roman"/>
          <w:sz w:val="22"/>
        </w:rPr>
        <w:t>WT</w:t>
      </w:r>
      <w:r w:rsidR="00F22429" w:rsidRPr="002E2BFC">
        <w:rPr>
          <w:rFonts w:ascii="Times New Roman" w:hAnsi="Times New Roman" w:cs="Times New Roman"/>
          <w:sz w:val="22"/>
        </w:rPr>
        <w:t>：野生型</w:t>
      </w:r>
      <w:r w:rsidR="00F22429" w:rsidRPr="002E2BFC">
        <w:rPr>
          <w:rFonts w:ascii="Times New Roman" w:hAnsi="Times New Roman" w:cs="Times New Roman"/>
          <w:sz w:val="22"/>
        </w:rPr>
        <w:t>ORF8</w:t>
      </w:r>
      <w:r w:rsidR="00F22429" w:rsidRPr="002E2BFC">
        <w:rPr>
          <w:rFonts w:ascii="Times New Roman" w:hAnsi="Times New Roman" w:cs="Times New Roman"/>
          <w:sz w:val="22"/>
        </w:rPr>
        <w:t>タンパク質、</w:t>
      </w:r>
      <w:r w:rsidR="00F22429" w:rsidRPr="002E2BFC">
        <w:rPr>
          <w:rFonts w:ascii="Times New Roman" w:hAnsi="Times New Roman" w:cs="Times New Roman"/>
          <w:sz w:val="22"/>
        </w:rPr>
        <w:t xml:space="preserve">L84S: </w:t>
      </w:r>
      <w:r w:rsidR="00F22429" w:rsidRPr="002E2BFC">
        <w:rPr>
          <w:rFonts w:ascii="Times New Roman" w:hAnsi="Times New Roman" w:cs="Times New Roman"/>
          <w:sz w:val="22"/>
        </w:rPr>
        <w:t>変異型</w:t>
      </w:r>
      <w:r w:rsidR="00F22429" w:rsidRPr="002E2BFC">
        <w:rPr>
          <w:rFonts w:ascii="Times New Roman" w:hAnsi="Times New Roman" w:cs="Times New Roman"/>
          <w:sz w:val="22"/>
        </w:rPr>
        <w:t>ORF8</w:t>
      </w:r>
      <w:r w:rsidR="00F22429" w:rsidRPr="002E2BFC">
        <w:rPr>
          <w:rFonts w:ascii="Times New Roman" w:hAnsi="Times New Roman" w:cs="Times New Roman"/>
          <w:sz w:val="22"/>
        </w:rPr>
        <w:t>タンパク質、矢じり：</w:t>
      </w:r>
      <w:r w:rsidR="00F22429" w:rsidRPr="002E2BFC">
        <w:rPr>
          <w:rFonts w:ascii="Times New Roman" w:hAnsi="Times New Roman" w:cs="Times New Roman"/>
          <w:sz w:val="22"/>
        </w:rPr>
        <w:t>ORF8</w:t>
      </w:r>
      <w:r w:rsidR="00F22429" w:rsidRPr="002E2BFC">
        <w:rPr>
          <w:rFonts w:ascii="Times New Roman" w:hAnsi="Times New Roman" w:cs="Times New Roman"/>
          <w:sz w:val="22"/>
        </w:rPr>
        <w:t>タンパク質、</w:t>
      </w:r>
      <w:r w:rsidR="00F22429" w:rsidRPr="002E2BFC">
        <w:rPr>
          <w:rFonts w:ascii="Times New Roman" w:hAnsi="Times New Roman" w:cs="Times New Roman"/>
          <w:sz w:val="22"/>
        </w:rPr>
        <w:t>M</w:t>
      </w:r>
      <w:r w:rsidR="00F22429" w:rsidRPr="002E2BFC">
        <w:rPr>
          <w:rFonts w:ascii="Times New Roman" w:hAnsi="Times New Roman" w:cs="Times New Roman"/>
          <w:sz w:val="22"/>
        </w:rPr>
        <w:t>：分子量マーカー</w:t>
      </w:r>
    </w:p>
    <w:p w14:paraId="0B2FA4D8" w14:textId="77777777" w:rsidR="002E2BFC" w:rsidRDefault="002E2BFC" w:rsidP="00F22429">
      <w:pPr>
        <w:rPr>
          <w:rFonts w:ascii="Times New Roman" w:eastAsiaTheme="majorEastAsia" w:hAnsi="Times New Roman" w:cs="Times New Roman"/>
          <w:sz w:val="22"/>
        </w:rPr>
      </w:pPr>
    </w:p>
    <w:p w14:paraId="179F73F0" w14:textId="77777777" w:rsidR="002E2BFC" w:rsidRDefault="002E2BFC" w:rsidP="00F22429">
      <w:pPr>
        <w:rPr>
          <w:rFonts w:ascii="Times New Roman" w:eastAsiaTheme="majorEastAsia" w:hAnsi="Times New Roman" w:cs="Times New Roman"/>
          <w:sz w:val="22"/>
        </w:rPr>
      </w:pPr>
    </w:p>
    <w:p w14:paraId="56E7534E" w14:textId="77777777" w:rsidR="00AF5F2A" w:rsidRDefault="00AF5F2A" w:rsidP="00F22429">
      <w:pPr>
        <w:rPr>
          <w:rFonts w:ascii="Times New Roman" w:eastAsiaTheme="majorEastAsia" w:hAnsi="Times New Roman" w:cs="Times New Roman"/>
          <w:sz w:val="22"/>
        </w:rPr>
      </w:pPr>
    </w:p>
    <w:p w14:paraId="0373C4CF" w14:textId="77777777" w:rsidR="00AF5F2A" w:rsidRPr="002E2BFC" w:rsidRDefault="00AF5F2A" w:rsidP="00F22429">
      <w:pPr>
        <w:rPr>
          <w:rFonts w:ascii="Times New Roman" w:eastAsiaTheme="majorEastAsia" w:hAnsi="Times New Roman" w:cs="Times New Roman"/>
          <w:sz w:val="22"/>
        </w:rPr>
      </w:pPr>
    </w:p>
    <w:p w14:paraId="7E9D913F" w14:textId="551D55C2" w:rsidR="002B7557" w:rsidRPr="002E2BFC" w:rsidRDefault="002B7557" w:rsidP="00F224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10"/>
        <w:jc w:val="left"/>
        <w:rPr>
          <w:rFonts w:ascii="Times New Roman" w:hAnsi="Times New Roman" w:cs="Times New Roman"/>
        </w:rPr>
      </w:pPr>
    </w:p>
    <w:p w14:paraId="4961A8FF" w14:textId="0CD19041" w:rsidR="00855869" w:rsidRDefault="002E2BFC" w:rsidP="002E2B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10"/>
        <w:jc w:val="left"/>
        <w:rPr>
          <w:rFonts w:ascii="Times New Roman" w:hAnsi="Times New Roman" w:cs="Times New Roman"/>
          <w:sz w:val="22"/>
        </w:rPr>
      </w:pPr>
      <w:r>
        <w:rPr>
          <w:noProof/>
        </w:rPr>
        <w:drawing>
          <wp:inline distT="0" distB="0" distL="0" distR="0" wp14:anchorId="5E97D77E" wp14:editId="0232DA5D">
            <wp:extent cx="4954030" cy="28067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9680" cy="2809901"/>
                    </a:xfrm>
                    <a:prstGeom prst="rect">
                      <a:avLst/>
                    </a:prstGeom>
                    <a:noFill/>
                    <a:ln>
                      <a:noFill/>
                    </a:ln>
                  </pic:spPr>
                </pic:pic>
              </a:graphicData>
            </a:graphic>
          </wp:inline>
        </w:drawing>
      </w:r>
    </w:p>
    <w:p w14:paraId="092B38A0" w14:textId="1BF07943" w:rsidR="002E2BFC" w:rsidRPr="002E2BFC" w:rsidRDefault="00AF5F2A" w:rsidP="002E2BFC">
      <w:pPr>
        <w:rPr>
          <w:rFonts w:ascii="Times New Roman" w:eastAsiaTheme="majorEastAsia" w:hAnsi="Times New Roman" w:cs="Times New Roman"/>
          <w:sz w:val="22"/>
        </w:rPr>
      </w:pPr>
      <w:r w:rsidRPr="00C13DCD">
        <w:rPr>
          <w:rFonts w:ascii="Times New Roman" w:eastAsiaTheme="majorEastAsia" w:hAnsi="Times New Roman" w:cs="Times New Roman" w:hint="eastAsia"/>
          <w:b/>
          <w:sz w:val="22"/>
        </w:rPr>
        <w:t>図</w:t>
      </w:r>
      <w:r w:rsidR="001604F2" w:rsidRPr="00C13DCD">
        <w:rPr>
          <w:rFonts w:ascii="Times New Roman" w:eastAsiaTheme="majorEastAsia" w:hAnsi="Times New Roman" w:cs="Times New Roman"/>
          <w:b/>
          <w:sz w:val="22"/>
        </w:rPr>
        <w:t>2</w:t>
      </w:r>
      <w:r w:rsidR="002E2BFC" w:rsidRPr="001604F2">
        <w:rPr>
          <w:rFonts w:ascii="Times New Roman" w:eastAsiaTheme="majorEastAsia" w:hAnsi="Times New Roman" w:cs="Times New Roman"/>
          <w:sz w:val="22"/>
        </w:rPr>
        <w:t xml:space="preserve">　</w:t>
      </w:r>
      <w:r w:rsidR="002E2BFC" w:rsidRPr="002E2BFC">
        <w:rPr>
          <w:rFonts w:ascii="Times New Roman" w:eastAsiaTheme="majorEastAsia" w:hAnsi="Times New Roman" w:cs="Times New Roman"/>
          <w:b/>
          <w:bCs/>
          <w:sz w:val="22"/>
        </w:rPr>
        <w:t>ORF8 (wild type)</w:t>
      </w:r>
      <w:r w:rsidR="002E2BFC" w:rsidRPr="002E2BFC">
        <w:rPr>
          <w:rFonts w:ascii="Times New Roman" w:eastAsiaTheme="majorEastAsia" w:hAnsi="Times New Roman" w:cs="Times New Roman"/>
          <w:b/>
          <w:bCs/>
          <w:sz w:val="22"/>
        </w:rPr>
        <w:t>とその変異体</w:t>
      </w:r>
      <w:r w:rsidR="002E2BFC" w:rsidRPr="002E2BFC">
        <w:rPr>
          <w:rFonts w:ascii="Times New Roman" w:eastAsiaTheme="majorEastAsia" w:hAnsi="Times New Roman" w:cs="Times New Roman"/>
          <w:b/>
          <w:bCs/>
          <w:sz w:val="22"/>
        </w:rPr>
        <w:t>L84S</w:t>
      </w:r>
      <w:r w:rsidR="002E2BFC" w:rsidRPr="002E2BFC">
        <w:rPr>
          <w:rFonts w:ascii="Times New Roman" w:eastAsiaTheme="majorEastAsia" w:hAnsi="Times New Roman" w:cs="Times New Roman"/>
          <w:b/>
          <w:bCs/>
          <w:sz w:val="22"/>
        </w:rPr>
        <w:t>の各温度での</w:t>
      </w:r>
      <w:r w:rsidR="002E2BFC" w:rsidRPr="002E2BFC">
        <w:rPr>
          <w:rFonts w:ascii="Times New Roman" w:eastAsiaTheme="majorEastAsia" w:hAnsi="Times New Roman" w:cs="Times New Roman"/>
          <w:b/>
          <w:bCs/>
          <w:sz w:val="22"/>
          <w:vertAlign w:val="superscript"/>
        </w:rPr>
        <w:t>1</w:t>
      </w:r>
      <w:r w:rsidR="002E2BFC" w:rsidRPr="002E2BFC">
        <w:rPr>
          <w:rFonts w:ascii="Times New Roman" w:eastAsiaTheme="majorEastAsia" w:hAnsi="Times New Roman" w:cs="Times New Roman"/>
          <w:b/>
          <w:bCs/>
          <w:sz w:val="22"/>
        </w:rPr>
        <w:t>H-NMR</w:t>
      </w:r>
      <w:r w:rsidR="002E2BFC" w:rsidRPr="002E2BFC">
        <w:rPr>
          <w:rFonts w:ascii="Times New Roman" w:eastAsiaTheme="majorEastAsia" w:hAnsi="Times New Roman" w:cs="Times New Roman"/>
          <w:b/>
          <w:bCs/>
          <w:sz w:val="22"/>
        </w:rPr>
        <w:t>スペクトルのメチル基領域の拡大図　＊印は、昇温後に再びその温度に戻したことを表す。</w:t>
      </w:r>
    </w:p>
    <w:p w14:paraId="5A27FE1B" w14:textId="77777777" w:rsidR="002E2BFC" w:rsidRPr="002E2BFC" w:rsidRDefault="002E2BFC" w:rsidP="002E2BFC">
      <w:pPr>
        <w:rPr>
          <w:rFonts w:ascii="Times New Roman" w:hAnsi="Times New Roman" w:cs="Times New Roman"/>
          <w:sz w:val="22"/>
        </w:rPr>
      </w:pPr>
    </w:p>
    <w:p w14:paraId="26BEE0E2" w14:textId="41554CF1" w:rsidR="00F616A7" w:rsidRDefault="002E2BFC" w:rsidP="002E2BFC">
      <w:pPr>
        <w:rPr>
          <w:sz w:val="22"/>
        </w:rPr>
      </w:pPr>
      <w:r w:rsidRPr="002E2BFC">
        <w:rPr>
          <w:rFonts w:ascii="Times New Roman" w:hAnsi="Times New Roman" w:cs="Times New Roman"/>
          <w:sz w:val="22"/>
        </w:rPr>
        <w:t>ORF8</w:t>
      </w:r>
      <w:r w:rsidRPr="002E2BFC">
        <w:rPr>
          <w:rFonts w:ascii="Times New Roman" w:hAnsi="Times New Roman" w:cs="Times New Roman"/>
          <w:sz w:val="22"/>
        </w:rPr>
        <w:t>、</w:t>
      </w:r>
      <w:r w:rsidRPr="002E2BFC">
        <w:rPr>
          <w:rFonts w:ascii="Times New Roman" w:hAnsi="Times New Roman" w:cs="Times New Roman"/>
          <w:sz w:val="22"/>
        </w:rPr>
        <w:t>L84S</w:t>
      </w:r>
      <w:r w:rsidRPr="002E2BFC">
        <w:rPr>
          <w:rFonts w:ascii="Times New Roman" w:hAnsi="Times New Roman" w:cs="Times New Roman"/>
          <w:sz w:val="22"/>
        </w:rPr>
        <w:t>ともに</w:t>
      </w:r>
      <w:r w:rsidRPr="002E2BFC">
        <w:rPr>
          <w:rFonts w:ascii="Times New Roman" w:hAnsi="Times New Roman" w:cs="Times New Roman"/>
          <w:sz w:val="22"/>
        </w:rPr>
        <w:t>70</w:t>
      </w:r>
      <w:r w:rsidRPr="002E2BFC">
        <w:rPr>
          <w:rFonts w:ascii="Times New Roman" w:hAnsi="Times New Roman" w:cs="Times New Roman"/>
          <w:sz w:val="22"/>
        </w:rPr>
        <w:t>度くらいまではスペクトルに大きな変化が見られない。これは、立体構造が保持されていることを示している。</w:t>
      </w:r>
      <w:r w:rsidRPr="002E2BFC">
        <w:rPr>
          <w:rFonts w:ascii="Times New Roman" w:hAnsi="Times New Roman" w:cs="Times New Roman"/>
          <w:sz w:val="22"/>
        </w:rPr>
        <w:t>ORF8</w:t>
      </w:r>
      <w:r w:rsidRPr="002E2BFC">
        <w:rPr>
          <w:rFonts w:ascii="Times New Roman" w:hAnsi="Times New Roman" w:cs="Times New Roman"/>
          <w:sz w:val="22"/>
        </w:rPr>
        <w:t>では</w:t>
      </w:r>
      <w:r w:rsidRPr="002E2BFC">
        <w:rPr>
          <w:rFonts w:ascii="Times New Roman" w:hAnsi="Times New Roman" w:cs="Times New Roman"/>
          <w:sz w:val="22"/>
        </w:rPr>
        <w:t>70</w:t>
      </w:r>
      <w:r w:rsidRPr="002E2BFC">
        <w:rPr>
          <w:rFonts w:ascii="Times New Roman" w:hAnsi="Times New Roman" w:cs="Times New Roman"/>
          <w:sz w:val="22"/>
        </w:rPr>
        <w:t>度、</w:t>
      </w:r>
      <w:r w:rsidRPr="002E2BFC">
        <w:rPr>
          <w:rFonts w:ascii="Times New Roman" w:hAnsi="Times New Roman" w:cs="Times New Roman"/>
          <w:sz w:val="22"/>
        </w:rPr>
        <w:t>L84S</w:t>
      </w:r>
      <w:r w:rsidRPr="002E2BFC">
        <w:rPr>
          <w:rFonts w:ascii="Times New Roman" w:hAnsi="Times New Roman" w:cs="Times New Roman"/>
          <w:sz w:val="22"/>
        </w:rPr>
        <w:t>では</w:t>
      </w:r>
      <w:r w:rsidRPr="002E2BFC">
        <w:rPr>
          <w:rFonts w:ascii="Times New Roman" w:hAnsi="Times New Roman" w:cs="Times New Roman"/>
          <w:sz w:val="22"/>
        </w:rPr>
        <w:t>75</w:t>
      </w:r>
      <w:r w:rsidRPr="002E2BFC">
        <w:rPr>
          <w:rFonts w:ascii="Times New Roman" w:hAnsi="Times New Roman" w:cs="Times New Roman"/>
          <w:sz w:val="22"/>
        </w:rPr>
        <w:t>度のときにピークが広幅化し、特に</w:t>
      </w:r>
      <w:r w:rsidRPr="002E2BFC">
        <w:rPr>
          <w:rFonts w:ascii="Times New Roman" w:hAnsi="Times New Roman" w:cs="Times New Roman"/>
          <w:sz w:val="22"/>
        </w:rPr>
        <w:t>0</w:t>
      </w:r>
      <w:r w:rsidR="008B112B">
        <w:rPr>
          <w:rFonts w:ascii="Times New Roman" w:hAnsi="Times New Roman" w:cs="Times New Roman"/>
          <w:sz w:val="22"/>
        </w:rPr>
        <w:t xml:space="preserve"> </w:t>
      </w:r>
      <w:r w:rsidRPr="002E2BFC">
        <w:rPr>
          <w:rFonts w:ascii="Times New Roman" w:hAnsi="Times New Roman" w:cs="Times New Roman"/>
          <w:sz w:val="22"/>
        </w:rPr>
        <w:t>ppm</w:t>
      </w:r>
      <w:r w:rsidRPr="002E2BFC">
        <w:rPr>
          <w:rFonts w:ascii="Times New Roman" w:hAnsi="Times New Roman" w:cs="Times New Roman"/>
          <w:sz w:val="22"/>
        </w:rPr>
        <w:t>付近ではピークが消失しかかっている。これは、試料が多量体化もしくは会合により熱変性状態になったことを示している。ところが、両試料ともに温度を下げたときのスペクトルは実験開始時のスペクトルと一致している。これは、変性状態の試料が天然状態に戻ったことを示している</w:t>
      </w:r>
      <w:r w:rsidRPr="002E2BFC">
        <w:rPr>
          <w:rFonts w:hint="eastAsia"/>
          <w:sz w:val="22"/>
        </w:rPr>
        <w:t>。</w:t>
      </w:r>
    </w:p>
    <w:p w14:paraId="00759651" w14:textId="3ACD7A1D" w:rsidR="004F02A8" w:rsidRPr="00FB68EF" w:rsidRDefault="00AF5F2A" w:rsidP="002E2BFC">
      <w:pPr>
        <w:rPr>
          <w:b/>
          <w:sz w:val="22"/>
          <w:u w:val="single"/>
        </w:rPr>
      </w:pPr>
      <w:r w:rsidRPr="00FB68EF">
        <w:rPr>
          <w:rFonts w:hint="eastAsia"/>
          <w:b/>
          <w:sz w:val="22"/>
          <w:u w:val="single"/>
        </w:rPr>
        <w:t>用語説明</w:t>
      </w:r>
    </w:p>
    <w:p w14:paraId="77D28126" w14:textId="77777777" w:rsidR="00AF5F2A" w:rsidRDefault="00AF5F2A" w:rsidP="002E2BFC">
      <w:pPr>
        <w:rPr>
          <w:sz w:val="22"/>
        </w:rPr>
      </w:pPr>
    </w:p>
    <w:p w14:paraId="384C3C21" w14:textId="04B6DCF1" w:rsidR="004F02A8" w:rsidRPr="00FB68EF" w:rsidRDefault="004F02A8" w:rsidP="002E2BFC">
      <w:pPr>
        <w:rPr>
          <w:rFonts w:ascii="Times New Roman" w:hAnsi="Times New Roman" w:cs="Times New Roman"/>
          <w:bCs/>
          <w:sz w:val="22"/>
          <w:shd w:val="clear" w:color="auto" w:fill="FFFFFF"/>
        </w:rPr>
      </w:pPr>
      <w:r w:rsidRPr="00FB68EF">
        <w:rPr>
          <w:rFonts w:ascii="Times New Roman" w:hAnsi="Times New Roman" w:cs="Times New Roman"/>
          <w:b/>
          <w:bCs/>
          <w:sz w:val="22"/>
          <w:shd w:val="clear" w:color="auto" w:fill="FFFFFF"/>
        </w:rPr>
        <w:t>細胞傷害性</w:t>
      </w:r>
      <w:r w:rsidRPr="00FB68EF">
        <w:rPr>
          <w:rFonts w:ascii="Times New Roman" w:hAnsi="Times New Roman" w:cs="Times New Roman"/>
          <w:b/>
          <w:bCs/>
          <w:sz w:val="22"/>
          <w:shd w:val="clear" w:color="auto" w:fill="FFFFFF"/>
        </w:rPr>
        <w:t>T</w:t>
      </w:r>
      <w:r w:rsidRPr="00FB68EF">
        <w:rPr>
          <w:rFonts w:ascii="Times New Roman" w:hAnsi="Times New Roman" w:cs="Times New Roman"/>
          <w:b/>
          <w:bCs/>
          <w:sz w:val="22"/>
          <w:shd w:val="clear" w:color="auto" w:fill="FFFFFF"/>
        </w:rPr>
        <w:t>細胞</w:t>
      </w:r>
      <w:r w:rsidR="00AF5F2A" w:rsidRPr="00FB68EF">
        <w:rPr>
          <w:rFonts w:ascii="Times New Roman" w:hAnsi="Times New Roman" w:cs="Times New Roman" w:hint="eastAsia"/>
          <w:b/>
          <w:bCs/>
          <w:sz w:val="22"/>
          <w:shd w:val="clear" w:color="auto" w:fill="FFFFFF"/>
        </w:rPr>
        <w:t>：</w:t>
      </w:r>
      <w:r w:rsidRPr="00AF5F2A">
        <w:rPr>
          <w:rFonts w:ascii="Times New Roman" w:hAnsi="Times New Roman" w:cs="Times New Roman"/>
          <w:sz w:val="22"/>
          <w:shd w:val="clear" w:color="auto" w:fill="FFFFFF"/>
        </w:rPr>
        <w:t>リンパ球</w:t>
      </w:r>
      <w:r w:rsidRPr="00AF5F2A">
        <w:rPr>
          <w:rFonts w:ascii="Times New Roman" w:hAnsi="Times New Roman" w:cs="Times New Roman"/>
          <w:bCs/>
          <w:sz w:val="22"/>
          <w:shd w:val="clear" w:color="auto" w:fill="FFFFFF"/>
        </w:rPr>
        <w:t>T</w:t>
      </w:r>
      <w:r w:rsidRPr="00AF5F2A">
        <w:rPr>
          <w:rFonts w:ascii="Times New Roman" w:hAnsi="Times New Roman" w:cs="Times New Roman"/>
          <w:bCs/>
          <w:sz w:val="22"/>
          <w:shd w:val="clear" w:color="auto" w:fill="FFFFFF"/>
        </w:rPr>
        <w:t>細胞</w:t>
      </w:r>
      <w:r w:rsidR="00E269B1" w:rsidRPr="00AF5F2A">
        <w:rPr>
          <w:rFonts w:ascii="Times New Roman" w:hAnsi="Times New Roman" w:cs="Times New Roman"/>
          <w:bCs/>
          <w:sz w:val="22"/>
          <w:shd w:val="clear" w:color="auto" w:fill="FFFFFF"/>
        </w:rPr>
        <w:t>の一種</w:t>
      </w:r>
      <w:r w:rsidR="00FB68EF">
        <w:rPr>
          <w:rFonts w:ascii="Times New Roman" w:hAnsi="Times New Roman" w:cs="Times New Roman" w:hint="eastAsia"/>
          <w:bCs/>
          <w:sz w:val="22"/>
          <w:shd w:val="clear" w:color="auto" w:fill="FFFFFF"/>
        </w:rPr>
        <w:t>。</w:t>
      </w:r>
      <w:r w:rsidR="00E269B1" w:rsidRPr="00AF5F2A">
        <w:rPr>
          <w:rFonts w:ascii="Times New Roman" w:hAnsi="Times New Roman" w:cs="Times New Roman"/>
          <w:sz w:val="22"/>
          <w:shd w:val="clear" w:color="auto" w:fill="FFFFFF"/>
        </w:rPr>
        <w:t>異物と</w:t>
      </w:r>
      <w:r w:rsidRPr="00AF5F2A">
        <w:rPr>
          <w:rFonts w:ascii="Times New Roman" w:hAnsi="Times New Roman" w:cs="Times New Roman"/>
          <w:sz w:val="22"/>
          <w:shd w:val="clear" w:color="auto" w:fill="FFFFFF"/>
        </w:rPr>
        <w:t>なる</w:t>
      </w:r>
      <w:r w:rsidR="00FB68EF">
        <w:rPr>
          <w:rFonts w:ascii="Times New Roman" w:hAnsi="Times New Roman" w:cs="Times New Roman" w:hint="eastAsia"/>
          <w:sz w:val="22"/>
          <w:shd w:val="clear" w:color="auto" w:fill="FFFFFF"/>
        </w:rPr>
        <w:t>異常</w:t>
      </w:r>
      <w:r w:rsidRPr="00AF5F2A">
        <w:rPr>
          <w:rFonts w:ascii="Times New Roman" w:hAnsi="Times New Roman" w:cs="Times New Roman"/>
          <w:bCs/>
          <w:sz w:val="22"/>
          <w:shd w:val="clear" w:color="auto" w:fill="FFFFFF"/>
        </w:rPr>
        <w:t>細胞</w:t>
      </w:r>
      <w:r w:rsidR="00FB68EF">
        <w:rPr>
          <w:rFonts w:ascii="Times New Roman" w:hAnsi="Times New Roman" w:cs="Times New Roman" w:hint="eastAsia"/>
          <w:bCs/>
          <w:sz w:val="22"/>
          <w:shd w:val="clear" w:color="auto" w:fill="FFFFFF"/>
        </w:rPr>
        <w:t>（ウイルス感染細胞、がん細胞など）</w:t>
      </w:r>
      <w:r w:rsidR="00E269B1" w:rsidRPr="00AF5F2A">
        <w:rPr>
          <w:rFonts w:ascii="Times New Roman" w:hAnsi="Times New Roman" w:cs="Times New Roman"/>
          <w:sz w:val="22"/>
          <w:shd w:val="clear" w:color="auto" w:fill="FFFFFF"/>
        </w:rPr>
        <w:t>を認識し</w:t>
      </w:r>
      <w:r w:rsidR="00FB68EF">
        <w:rPr>
          <w:rFonts w:ascii="Times New Roman" w:hAnsi="Times New Roman" w:cs="Times New Roman" w:hint="eastAsia"/>
          <w:sz w:val="22"/>
          <w:shd w:val="clear" w:color="auto" w:fill="FFFFFF"/>
        </w:rPr>
        <w:t>、それらを</w:t>
      </w:r>
      <w:r w:rsidR="00E269B1" w:rsidRPr="00AF5F2A">
        <w:rPr>
          <w:rFonts w:ascii="Times New Roman" w:hAnsi="Times New Roman" w:cs="Times New Roman"/>
          <w:sz w:val="22"/>
          <w:shd w:val="clear" w:color="auto" w:fill="FFFFFF"/>
        </w:rPr>
        <w:t>攻撃</w:t>
      </w:r>
      <w:r w:rsidR="00FB68EF">
        <w:rPr>
          <w:rFonts w:ascii="Times New Roman" w:hAnsi="Times New Roman" w:cs="Times New Roman" w:hint="eastAsia"/>
          <w:sz w:val="22"/>
          <w:shd w:val="clear" w:color="auto" w:fill="FFFFFF"/>
        </w:rPr>
        <w:t>して破壊する細胞</w:t>
      </w:r>
      <w:r w:rsidRPr="00AF5F2A">
        <w:rPr>
          <w:rFonts w:ascii="Times New Roman" w:hAnsi="Times New Roman" w:cs="Times New Roman"/>
          <w:sz w:val="22"/>
          <w:shd w:val="clear" w:color="auto" w:fill="FFFFFF"/>
        </w:rPr>
        <w:t>。</w:t>
      </w:r>
      <w:r w:rsidRPr="00AF5F2A">
        <w:rPr>
          <w:rFonts w:ascii="Times New Roman" w:hAnsi="Times New Roman" w:cs="Times New Roman"/>
          <w:sz w:val="22"/>
          <w:shd w:val="clear" w:color="auto" w:fill="FFFFFF"/>
        </w:rPr>
        <w:t> </w:t>
      </w:r>
    </w:p>
    <w:p w14:paraId="6FE67921" w14:textId="77777777" w:rsidR="00AF5F2A" w:rsidRPr="004D4417" w:rsidRDefault="00AF5F2A" w:rsidP="00E269B1">
      <w:pPr>
        <w:rPr>
          <w:rFonts w:ascii="Times New Roman" w:hAnsi="Times New Roman" w:cs="Times New Roman"/>
          <w:kern w:val="0"/>
          <w:sz w:val="22"/>
        </w:rPr>
      </w:pPr>
    </w:p>
    <w:p w14:paraId="7A01C73E" w14:textId="6BBE2E97" w:rsidR="004F02A8" w:rsidRPr="00FB68EF" w:rsidRDefault="004D4417" w:rsidP="00E269B1">
      <w:pPr>
        <w:rPr>
          <w:rFonts w:ascii="Times New Roman" w:hAnsi="Times New Roman" w:cs="Times New Roman"/>
          <w:kern w:val="0"/>
          <w:sz w:val="22"/>
        </w:rPr>
      </w:pPr>
      <w:r w:rsidRPr="00FB68EF">
        <w:rPr>
          <w:rFonts w:ascii="Times New Roman" w:hAnsi="Times New Roman" w:cs="Times New Roman"/>
          <w:b/>
          <w:kern w:val="0"/>
          <w:sz w:val="22"/>
        </w:rPr>
        <w:t>MHC</w:t>
      </w:r>
      <w:r w:rsidRPr="00FB68EF">
        <w:rPr>
          <w:rFonts w:ascii="ＭＳ 明朝" w:eastAsia="ＭＳ 明朝" w:hAnsi="Times New Roman" w:cs="ＭＳ 明朝" w:hint="eastAsia"/>
          <w:b/>
          <w:kern w:val="0"/>
          <w:sz w:val="22"/>
        </w:rPr>
        <w:t>クラス</w:t>
      </w:r>
      <w:r w:rsidRPr="00FB68EF">
        <w:rPr>
          <w:rFonts w:ascii="Times New Roman" w:eastAsia="ＭＳ 明朝" w:hAnsi="Times New Roman" w:cs="Times New Roman"/>
          <w:b/>
          <w:kern w:val="0"/>
          <w:sz w:val="22"/>
        </w:rPr>
        <w:t>I</w:t>
      </w:r>
      <w:r w:rsidRPr="00FB68EF">
        <w:rPr>
          <w:rFonts w:ascii="ＭＳ 明朝" w:eastAsia="ＭＳ 明朝" w:hAnsi="Times New Roman" w:cs="ＭＳ 明朝" w:hint="eastAsia"/>
          <w:b/>
          <w:kern w:val="0"/>
          <w:sz w:val="22"/>
        </w:rPr>
        <w:t>タンパク質</w:t>
      </w:r>
      <w:r w:rsidRPr="00FB68EF">
        <w:rPr>
          <w:rFonts w:ascii="Times New Roman" w:hAnsi="Times New Roman" w:cs="Times New Roman" w:hint="eastAsia"/>
          <w:b/>
          <w:kern w:val="0"/>
          <w:sz w:val="22"/>
        </w:rPr>
        <w:t>：</w:t>
      </w:r>
      <w:r w:rsidR="00FB68EF">
        <w:rPr>
          <w:rFonts w:ascii="Times New Roman" w:hAnsi="Times New Roman" w:cs="Times New Roman" w:hint="eastAsia"/>
          <w:kern w:val="0"/>
          <w:sz w:val="22"/>
        </w:rPr>
        <w:t xml:space="preserve">　</w:t>
      </w:r>
      <w:r>
        <w:rPr>
          <w:rFonts w:ascii="Times New Roman" w:hAnsi="Times New Roman" w:cs="Times New Roman" w:hint="eastAsia"/>
          <w:kern w:val="0"/>
          <w:sz w:val="22"/>
        </w:rPr>
        <w:t>免疫応答に関わるタンパク質。細胞内の</w:t>
      </w:r>
      <w:r w:rsidR="00AF5F2A">
        <w:rPr>
          <w:rFonts w:ascii="Times New Roman" w:hAnsi="Times New Roman" w:cs="Times New Roman" w:hint="eastAsia"/>
          <w:kern w:val="0"/>
          <w:sz w:val="22"/>
        </w:rPr>
        <w:t>タンパク質</w:t>
      </w:r>
      <w:r>
        <w:rPr>
          <w:rFonts w:ascii="Times New Roman" w:hAnsi="Times New Roman" w:cs="Times New Roman" w:hint="eastAsia"/>
          <w:kern w:val="0"/>
          <w:sz w:val="22"/>
        </w:rPr>
        <w:t>に</w:t>
      </w:r>
      <w:r w:rsidR="00AF5F2A">
        <w:rPr>
          <w:rFonts w:ascii="Times New Roman" w:hAnsi="Times New Roman" w:cs="Times New Roman" w:hint="eastAsia"/>
          <w:kern w:val="0"/>
          <w:sz w:val="22"/>
        </w:rPr>
        <w:t>由来</w:t>
      </w:r>
      <w:r>
        <w:rPr>
          <w:rFonts w:ascii="Times New Roman" w:hAnsi="Times New Roman" w:cs="Times New Roman" w:hint="eastAsia"/>
          <w:kern w:val="0"/>
          <w:sz w:val="22"/>
        </w:rPr>
        <w:t>するペプチド断片を細胞表面</w:t>
      </w:r>
      <w:r w:rsidR="00AF5F2A">
        <w:rPr>
          <w:rFonts w:ascii="Times New Roman" w:hAnsi="Times New Roman" w:cs="Times New Roman" w:hint="eastAsia"/>
          <w:kern w:val="0"/>
          <w:sz w:val="22"/>
        </w:rPr>
        <w:t>に輸送し、細胞障害性</w:t>
      </w:r>
      <w:r w:rsidR="00AF5F2A">
        <w:rPr>
          <w:rFonts w:ascii="Times New Roman" w:hAnsi="Times New Roman" w:cs="Times New Roman"/>
          <w:kern w:val="0"/>
          <w:sz w:val="22"/>
        </w:rPr>
        <w:t>T</w:t>
      </w:r>
      <w:r w:rsidR="00AF5F2A">
        <w:rPr>
          <w:rFonts w:ascii="Times New Roman" w:hAnsi="Times New Roman" w:cs="Times New Roman" w:hint="eastAsia"/>
          <w:kern w:val="0"/>
          <w:sz w:val="22"/>
        </w:rPr>
        <w:t>細胞に提示するタンパク質</w:t>
      </w:r>
      <w:r>
        <w:rPr>
          <w:rFonts w:ascii="Times New Roman" w:hAnsi="Times New Roman" w:cs="Times New Roman" w:hint="eastAsia"/>
          <w:kern w:val="0"/>
          <w:sz w:val="22"/>
        </w:rPr>
        <w:t>。</w:t>
      </w:r>
    </w:p>
    <w:p w14:paraId="77C1E8B0" w14:textId="77777777" w:rsidR="00AF5F2A" w:rsidRDefault="00AF5F2A" w:rsidP="00AF5F2A">
      <w:pPr>
        <w:pStyle w:val="af5"/>
        <w:rPr>
          <w:rFonts w:ascii="Times New Roman" w:eastAsiaTheme="minorEastAsia" w:hAnsi="Times New Roman" w:cs="Times New Roman"/>
        </w:rPr>
      </w:pPr>
    </w:p>
    <w:p w14:paraId="4E2BFB90" w14:textId="1781000B" w:rsidR="005A58D3" w:rsidRPr="00FB68EF" w:rsidRDefault="004F02A8" w:rsidP="00AF5F2A">
      <w:pPr>
        <w:pStyle w:val="af5"/>
        <w:rPr>
          <w:rFonts w:ascii="Times New Roman" w:eastAsiaTheme="minorEastAsia" w:hAnsi="Times New Roman" w:cs="Times New Roman"/>
          <w:kern w:val="0"/>
        </w:rPr>
      </w:pPr>
      <w:r w:rsidRPr="00FB68EF">
        <w:rPr>
          <w:rFonts w:ascii="Times New Roman" w:eastAsiaTheme="minorEastAsia" w:hAnsi="Times New Roman" w:cs="Times New Roman"/>
          <w:b/>
        </w:rPr>
        <w:t>ジスルフィド結合（</w:t>
      </w:r>
      <w:r w:rsidRPr="00FB68EF">
        <w:rPr>
          <w:rFonts w:ascii="Times New Roman" w:eastAsiaTheme="minorEastAsia" w:hAnsi="Times New Roman" w:cs="Times New Roman"/>
          <w:b/>
        </w:rPr>
        <w:t>S-</w:t>
      </w:r>
      <w:r w:rsidRPr="00FB68EF">
        <w:rPr>
          <w:rFonts w:ascii="Times New Roman" w:eastAsiaTheme="minorEastAsia" w:hAnsi="Times New Roman" w:cs="Times New Roman"/>
          <w:b/>
          <w:kern w:val="0"/>
        </w:rPr>
        <w:t>S</w:t>
      </w:r>
      <w:r w:rsidRPr="00FB68EF">
        <w:rPr>
          <w:rFonts w:ascii="Times New Roman" w:eastAsiaTheme="minorEastAsia" w:hAnsi="Times New Roman" w:cs="Times New Roman"/>
          <w:b/>
          <w:kern w:val="0"/>
        </w:rPr>
        <w:t>結合）</w:t>
      </w:r>
      <w:r w:rsidR="00AF5F2A" w:rsidRPr="00FB68EF">
        <w:rPr>
          <w:rFonts w:ascii="Times New Roman" w:eastAsiaTheme="minorEastAsia" w:hAnsi="Times New Roman" w:cs="Times New Roman" w:hint="eastAsia"/>
          <w:b/>
          <w:kern w:val="0"/>
        </w:rPr>
        <w:t>：</w:t>
      </w:r>
      <w:r w:rsidR="00FB68EF">
        <w:rPr>
          <w:rFonts w:ascii="Times New Roman" w:eastAsiaTheme="minorEastAsia" w:hAnsi="Times New Roman" w:cs="Times New Roman" w:hint="eastAsia"/>
          <w:kern w:val="0"/>
        </w:rPr>
        <w:t xml:space="preserve">　</w:t>
      </w:r>
      <w:r w:rsidR="005A58D3" w:rsidRPr="00AF5F2A">
        <w:rPr>
          <w:rFonts w:ascii="Times New Roman" w:eastAsiaTheme="minorEastAsia" w:hAnsi="Times New Roman" w:cs="Times New Roman"/>
          <w:kern w:val="0"/>
        </w:rPr>
        <w:t>2</w:t>
      </w:r>
      <w:r w:rsidR="005A58D3" w:rsidRPr="00AF5F2A">
        <w:rPr>
          <w:rFonts w:ascii="Times New Roman" w:eastAsiaTheme="minorEastAsia" w:hAnsi="Times New Roman" w:cs="Times New Roman"/>
          <w:kern w:val="0"/>
        </w:rPr>
        <w:t>つの</w:t>
      </w:r>
      <w:r w:rsidR="005A58D3" w:rsidRPr="00AF5F2A">
        <w:rPr>
          <w:rFonts w:ascii="Times New Roman" w:eastAsiaTheme="minorEastAsia" w:hAnsi="Times New Roman" w:cs="Times New Roman"/>
          <w:bCs/>
          <w:kern w:val="0"/>
        </w:rPr>
        <w:t>システイン</w:t>
      </w:r>
      <w:r w:rsidR="004D4417">
        <w:rPr>
          <w:rFonts w:ascii="Times New Roman" w:eastAsiaTheme="minorEastAsia" w:hAnsi="Times New Roman" w:cs="Times New Roman" w:hint="eastAsia"/>
          <w:kern w:val="0"/>
        </w:rPr>
        <w:t>によって</w:t>
      </w:r>
      <w:r w:rsidR="005A58D3" w:rsidRPr="00AF5F2A">
        <w:rPr>
          <w:rFonts w:ascii="Times New Roman" w:eastAsiaTheme="minorEastAsia" w:hAnsi="Times New Roman" w:cs="Times New Roman"/>
          <w:kern w:val="0"/>
        </w:rPr>
        <w:t>形成される共有結合で</w:t>
      </w:r>
      <w:r w:rsidR="004D4417">
        <w:rPr>
          <w:rFonts w:ascii="Times New Roman" w:eastAsiaTheme="minorEastAsia" w:hAnsi="Times New Roman" w:cs="Times New Roman" w:hint="eastAsia"/>
          <w:kern w:val="0"/>
        </w:rPr>
        <w:t>、</w:t>
      </w:r>
      <w:r w:rsidR="005A58D3" w:rsidRPr="00AF5F2A">
        <w:rPr>
          <w:rFonts w:ascii="Times New Roman" w:eastAsiaTheme="minorEastAsia" w:hAnsi="Times New Roman" w:cs="Times New Roman"/>
          <w:kern w:val="0"/>
        </w:rPr>
        <w:t>タンパク質の立体構造形成に重要</w:t>
      </w:r>
      <w:r w:rsidR="004D4417">
        <w:rPr>
          <w:rFonts w:ascii="Times New Roman" w:eastAsiaTheme="minorEastAsia" w:hAnsi="Times New Roman" w:cs="Times New Roman" w:hint="eastAsia"/>
          <w:kern w:val="0"/>
        </w:rPr>
        <w:t>な役割をはたす</w:t>
      </w:r>
      <w:r w:rsidR="005A58D3" w:rsidRPr="00AF5F2A">
        <w:rPr>
          <w:rFonts w:ascii="Times New Roman" w:eastAsiaTheme="minorEastAsia" w:hAnsi="Times New Roman" w:cs="Times New Roman"/>
          <w:kern w:val="0"/>
        </w:rPr>
        <w:t>。</w:t>
      </w:r>
    </w:p>
    <w:p w14:paraId="559A5B5C" w14:textId="69F4F030" w:rsidR="004F02A8" w:rsidRPr="00AF5F2A" w:rsidRDefault="004F02A8" w:rsidP="004F02A8">
      <w:pPr>
        <w:rPr>
          <w:rFonts w:ascii="Times New Roman" w:hAnsi="Times New Roman" w:cs="Times New Roman"/>
          <w:kern w:val="0"/>
          <w:sz w:val="22"/>
        </w:rPr>
      </w:pPr>
    </w:p>
    <w:p w14:paraId="65F100B7" w14:textId="279B7D19" w:rsidR="005A58D3" w:rsidRPr="00AF5F2A" w:rsidRDefault="004F02A8" w:rsidP="004F02A8">
      <w:pPr>
        <w:rPr>
          <w:rFonts w:ascii="Times New Roman" w:hAnsi="Times New Roman" w:cs="Times New Roman"/>
          <w:kern w:val="0"/>
          <w:sz w:val="22"/>
        </w:rPr>
      </w:pPr>
      <w:r w:rsidRPr="00FB68EF">
        <w:rPr>
          <w:rFonts w:ascii="Times New Roman" w:hAnsi="Times New Roman" w:cs="Times New Roman"/>
          <w:b/>
          <w:kern w:val="0"/>
          <w:sz w:val="22"/>
        </w:rPr>
        <w:t>二量体</w:t>
      </w:r>
      <w:r w:rsidR="00AF5F2A" w:rsidRPr="00FB68EF">
        <w:rPr>
          <w:rFonts w:ascii="Times New Roman" w:hAnsi="Times New Roman" w:cs="Times New Roman" w:hint="eastAsia"/>
          <w:b/>
          <w:kern w:val="0"/>
          <w:sz w:val="22"/>
        </w:rPr>
        <w:t>：</w:t>
      </w:r>
      <w:r w:rsidR="00FB68EF">
        <w:rPr>
          <w:rFonts w:ascii="Times New Roman" w:hAnsi="Times New Roman" w:cs="Times New Roman" w:hint="eastAsia"/>
          <w:kern w:val="0"/>
          <w:sz w:val="22"/>
        </w:rPr>
        <w:t xml:space="preserve">　２個の</w:t>
      </w:r>
      <w:r w:rsidR="004D4417">
        <w:rPr>
          <w:rFonts w:ascii="Times New Roman" w:hAnsi="Times New Roman" w:cs="Times New Roman" w:hint="eastAsia"/>
          <w:kern w:val="0"/>
          <w:sz w:val="22"/>
        </w:rPr>
        <w:t>タンパク質</w:t>
      </w:r>
      <w:r w:rsidR="00FB68EF">
        <w:rPr>
          <w:rFonts w:ascii="Times New Roman" w:hAnsi="Times New Roman" w:cs="Times New Roman" w:hint="eastAsia"/>
          <w:kern w:val="0"/>
          <w:sz w:val="22"/>
        </w:rPr>
        <w:t>が、物理的・化学的な力によって形成した分子</w:t>
      </w:r>
      <w:r w:rsidR="00451494">
        <w:rPr>
          <w:rFonts w:ascii="Times New Roman" w:hAnsi="Times New Roman" w:cs="Times New Roman" w:hint="eastAsia"/>
          <w:kern w:val="0"/>
          <w:sz w:val="22"/>
        </w:rPr>
        <w:t>。</w:t>
      </w:r>
    </w:p>
    <w:p w14:paraId="6B09C171" w14:textId="77777777" w:rsidR="005A58D3" w:rsidRPr="00AF5F2A" w:rsidRDefault="005A58D3" w:rsidP="004F02A8">
      <w:pPr>
        <w:rPr>
          <w:rFonts w:ascii="Times New Roman" w:hAnsi="Times New Roman" w:cs="Times New Roman"/>
          <w:kern w:val="0"/>
          <w:sz w:val="22"/>
        </w:rPr>
      </w:pPr>
    </w:p>
    <w:p w14:paraId="4DD142B4" w14:textId="69A0DE6E" w:rsidR="004F02A8" w:rsidRPr="00A14E7B" w:rsidRDefault="004F02A8" w:rsidP="00A14E7B">
      <w:pPr>
        <w:pStyle w:val="HTML"/>
        <w:rPr>
          <w:rFonts w:ascii="Courier" w:eastAsiaTheme="minorEastAsia" w:hAnsi="Courier" w:cs="Courier"/>
          <w:sz w:val="20"/>
          <w:szCs w:val="20"/>
        </w:rPr>
      </w:pPr>
      <w:r w:rsidRPr="00C13DCD">
        <w:rPr>
          <w:rFonts w:ascii="ＭＳ 明朝" w:eastAsia="ＭＳ 明朝" w:hAnsi="ＭＳ 明朝" w:cs="Times New Roman" w:hint="eastAsia"/>
          <w:b/>
          <w:sz w:val="22"/>
        </w:rPr>
        <w:t>核磁気共鳴（</w:t>
      </w:r>
      <w:r w:rsidRPr="00FB68EF">
        <w:rPr>
          <w:rFonts w:ascii="Times New Roman" w:hAnsi="Times New Roman" w:cs="Times New Roman"/>
          <w:b/>
          <w:sz w:val="22"/>
        </w:rPr>
        <w:t>NMR</w:t>
      </w:r>
      <w:r w:rsidRPr="00C13DCD">
        <w:rPr>
          <w:rFonts w:ascii="ＭＳ 明朝" w:eastAsia="ＭＳ 明朝" w:hAnsi="ＭＳ 明朝" w:cs="Times New Roman" w:hint="eastAsia"/>
          <w:b/>
          <w:sz w:val="22"/>
        </w:rPr>
        <w:t>）装置</w:t>
      </w:r>
      <w:r w:rsidR="00AF5F2A" w:rsidRPr="00FB68EF">
        <w:rPr>
          <w:rStyle w:val="af7"/>
          <w:rFonts w:ascii="Times New Roman" w:hAnsi="Times New Roman" w:cs="Times New Roman" w:hint="eastAsia"/>
          <w:b/>
          <w:bCs/>
          <w:i w:val="0"/>
          <w:iCs w:val="0"/>
          <w:sz w:val="22"/>
          <w:shd w:val="clear" w:color="auto" w:fill="FFFFFF"/>
        </w:rPr>
        <w:t>：</w:t>
      </w:r>
      <w:r w:rsidR="00FB68EF">
        <w:rPr>
          <w:rStyle w:val="af7"/>
          <w:rFonts w:ascii="Times New Roman" w:hAnsi="Times New Roman" w:cs="Times New Roman" w:hint="eastAsia"/>
          <w:bCs/>
          <w:i w:val="0"/>
          <w:iCs w:val="0"/>
          <w:sz w:val="22"/>
          <w:shd w:val="clear" w:color="auto" w:fill="FFFFFF"/>
        </w:rPr>
        <w:t xml:space="preserve">　</w:t>
      </w:r>
      <w:r w:rsidR="00A14E7B" w:rsidRPr="00A14E7B">
        <w:rPr>
          <w:rFonts w:ascii="Courier" w:eastAsiaTheme="minorEastAsia" w:hAnsi="Courier" w:cs="Courier"/>
          <w:sz w:val="22"/>
          <w:szCs w:val="22"/>
        </w:rPr>
        <w:t>強力な磁場中に置いた試料に電磁波を照射して応答信号を得る装置。信号を解析することで、試料の構造や運動性を知ることができる。</w:t>
      </w:r>
    </w:p>
    <w:sectPr w:rsidR="004F02A8" w:rsidRPr="00A14E7B" w:rsidSect="00DD47C5">
      <w:pgSz w:w="11900" w:h="16840"/>
      <w:pgMar w:top="1701" w:right="1418" w:bottom="1134" w:left="1418" w:header="851" w:footer="992"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6EBB4" w14:textId="77777777" w:rsidR="001604F2" w:rsidRDefault="001604F2" w:rsidP="002D05B7">
      <w:r>
        <w:separator/>
      </w:r>
    </w:p>
  </w:endnote>
  <w:endnote w:type="continuationSeparator" w:id="0">
    <w:p w14:paraId="4C5159C6" w14:textId="77777777" w:rsidR="001604F2" w:rsidRDefault="001604F2" w:rsidP="002D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ＭＳ 明朝"/>
    <w:charset w:val="4E"/>
    <w:family w:val="auto"/>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ourier">
    <w:altName w:val="Courier New"/>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6A11E" w14:textId="77777777" w:rsidR="001604F2" w:rsidRDefault="001604F2" w:rsidP="002D05B7">
      <w:r>
        <w:separator/>
      </w:r>
    </w:p>
  </w:footnote>
  <w:footnote w:type="continuationSeparator" w:id="0">
    <w:p w14:paraId="68A2AFB1" w14:textId="77777777" w:rsidR="001604F2" w:rsidRDefault="001604F2" w:rsidP="002D0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ja-JP" w:vendorID="64" w:dllVersion="131078" w:nlCheck="1" w:checkStyle="1"/>
  <w:defaultTabStop w:val="960"/>
  <w:drawingGridVerticalSpacing w:val="20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2"/>
    <w:rsid w:val="000045A2"/>
    <w:rsid w:val="00020D20"/>
    <w:rsid w:val="00072050"/>
    <w:rsid w:val="0009516C"/>
    <w:rsid w:val="000C78D3"/>
    <w:rsid w:val="000C7CFE"/>
    <w:rsid w:val="000D7E23"/>
    <w:rsid w:val="000E0F25"/>
    <w:rsid w:val="000E21C1"/>
    <w:rsid w:val="000E69C3"/>
    <w:rsid w:val="000F0513"/>
    <w:rsid w:val="0011056F"/>
    <w:rsid w:val="0011546B"/>
    <w:rsid w:val="00120063"/>
    <w:rsid w:val="00130C42"/>
    <w:rsid w:val="001349CA"/>
    <w:rsid w:val="00137C42"/>
    <w:rsid w:val="0014170E"/>
    <w:rsid w:val="00151779"/>
    <w:rsid w:val="00157DAC"/>
    <w:rsid w:val="001604F2"/>
    <w:rsid w:val="00182065"/>
    <w:rsid w:val="00186FDF"/>
    <w:rsid w:val="001C038F"/>
    <w:rsid w:val="001C73CB"/>
    <w:rsid w:val="001D4F5A"/>
    <w:rsid w:val="001E7BC3"/>
    <w:rsid w:val="00206F27"/>
    <w:rsid w:val="00212E88"/>
    <w:rsid w:val="00221942"/>
    <w:rsid w:val="002228C8"/>
    <w:rsid w:val="00255FDE"/>
    <w:rsid w:val="00273FDE"/>
    <w:rsid w:val="0027705B"/>
    <w:rsid w:val="00292D94"/>
    <w:rsid w:val="002A1898"/>
    <w:rsid w:val="002A19D1"/>
    <w:rsid w:val="002B7557"/>
    <w:rsid w:val="002C2AF6"/>
    <w:rsid w:val="002C59DC"/>
    <w:rsid w:val="002D05B7"/>
    <w:rsid w:val="002D7608"/>
    <w:rsid w:val="002E2BFC"/>
    <w:rsid w:val="0033411D"/>
    <w:rsid w:val="003570A4"/>
    <w:rsid w:val="00377521"/>
    <w:rsid w:val="00390BBB"/>
    <w:rsid w:val="003A32B9"/>
    <w:rsid w:val="003A34D0"/>
    <w:rsid w:val="003A61B2"/>
    <w:rsid w:val="003B4151"/>
    <w:rsid w:val="003C69B0"/>
    <w:rsid w:val="003F1256"/>
    <w:rsid w:val="003F6207"/>
    <w:rsid w:val="0040198E"/>
    <w:rsid w:val="004314A0"/>
    <w:rsid w:val="004349AB"/>
    <w:rsid w:val="00443227"/>
    <w:rsid w:val="00451494"/>
    <w:rsid w:val="004738C6"/>
    <w:rsid w:val="00487A5F"/>
    <w:rsid w:val="00494D3D"/>
    <w:rsid w:val="004C223D"/>
    <w:rsid w:val="004D336C"/>
    <w:rsid w:val="004D3F24"/>
    <w:rsid w:val="004D4417"/>
    <w:rsid w:val="004F02A8"/>
    <w:rsid w:val="004F13B0"/>
    <w:rsid w:val="00513A15"/>
    <w:rsid w:val="005140FC"/>
    <w:rsid w:val="005324A2"/>
    <w:rsid w:val="00543D0B"/>
    <w:rsid w:val="00546C0A"/>
    <w:rsid w:val="0055255A"/>
    <w:rsid w:val="00575871"/>
    <w:rsid w:val="005A04EC"/>
    <w:rsid w:val="005A58D3"/>
    <w:rsid w:val="005B67BC"/>
    <w:rsid w:val="005C21A3"/>
    <w:rsid w:val="005C4883"/>
    <w:rsid w:val="00632789"/>
    <w:rsid w:val="00651176"/>
    <w:rsid w:val="006536B3"/>
    <w:rsid w:val="00656B35"/>
    <w:rsid w:val="00672514"/>
    <w:rsid w:val="00692103"/>
    <w:rsid w:val="006A35A3"/>
    <w:rsid w:val="006B2FE3"/>
    <w:rsid w:val="006B41C2"/>
    <w:rsid w:val="006B4221"/>
    <w:rsid w:val="006C3773"/>
    <w:rsid w:val="006C4D56"/>
    <w:rsid w:val="006F2D7E"/>
    <w:rsid w:val="00702E3F"/>
    <w:rsid w:val="00713179"/>
    <w:rsid w:val="00715686"/>
    <w:rsid w:val="00722D31"/>
    <w:rsid w:val="007354AA"/>
    <w:rsid w:val="00745314"/>
    <w:rsid w:val="00765E16"/>
    <w:rsid w:val="0077329E"/>
    <w:rsid w:val="0079542C"/>
    <w:rsid w:val="007B4253"/>
    <w:rsid w:val="007E7660"/>
    <w:rsid w:val="008009A6"/>
    <w:rsid w:val="008021E0"/>
    <w:rsid w:val="008063F1"/>
    <w:rsid w:val="008177E6"/>
    <w:rsid w:val="00824D01"/>
    <w:rsid w:val="00826FF3"/>
    <w:rsid w:val="0084473F"/>
    <w:rsid w:val="008453DD"/>
    <w:rsid w:val="00852847"/>
    <w:rsid w:val="00853B11"/>
    <w:rsid w:val="00855869"/>
    <w:rsid w:val="008708A1"/>
    <w:rsid w:val="008B112B"/>
    <w:rsid w:val="008E00DE"/>
    <w:rsid w:val="00912755"/>
    <w:rsid w:val="00921A30"/>
    <w:rsid w:val="009462BC"/>
    <w:rsid w:val="009538DF"/>
    <w:rsid w:val="009622D8"/>
    <w:rsid w:val="009931FF"/>
    <w:rsid w:val="009A07C8"/>
    <w:rsid w:val="009A2057"/>
    <w:rsid w:val="009A6DD1"/>
    <w:rsid w:val="009B1101"/>
    <w:rsid w:val="009C5878"/>
    <w:rsid w:val="009E1CC0"/>
    <w:rsid w:val="00A14E7B"/>
    <w:rsid w:val="00A26C03"/>
    <w:rsid w:val="00A32D9F"/>
    <w:rsid w:val="00A801FD"/>
    <w:rsid w:val="00AD4611"/>
    <w:rsid w:val="00AE7AE7"/>
    <w:rsid w:val="00AF5F2A"/>
    <w:rsid w:val="00B45671"/>
    <w:rsid w:val="00B54FBA"/>
    <w:rsid w:val="00B57C66"/>
    <w:rsid w:val="00B65722"/>
    <w:rsid w:val="00B705A1"/>
    <w:rsid w:val="00B82700"/>
    <w:rsid w:val="00B90059"/>
    <w:rsid w:val="00BE40B9"/>
    <w:rsid w:val="00C12814"/>
    <w:rsid w:val="00C13DCD"/>
    <w:rsid w:val="00C3074A"/>
    <w:rsid w:val="00C3572B"/>
    <w:rsid w:val="00C66DA7"/>
    <w:rsid w:val="00CA5969"/>
    <w:rsid w:val="00CA7F40"/>
    <w:rsid w:val="00CC4CA1"/>
    <w:rsid w:val="00D04C02"/>
    <w:rsid w:val="00D11C7F"/>
    <w:rsid w:val="00D16A6C"/>
    <w:rsid w:val="00D21DFB"/>
    <w:rsid w:val="00D24DA2"/>
    <w:rsid w:val="00D441C5"/>
    <w:rsid w:val="00D54F38"/>
    <w:rsid w:val="00D80AA4"/>
    <w:rsid w:val="00DB53B8"/>
    <w:rsid w:val="00DC3F37"/>
    <w:rsid w:val="00DC66AC"/>
    <w:rsid w:val="00DD47C5"/>
    <w:rsid w:val="00DF4C51"/>
    <w:rsid w:val="00DF7B5B"/>
    <w:rsid w:val="00E07F17"/>
    <w:rsid w:val="00E269B1"/>
    <w:rsid w:val="00E510F8"/>
    <w:rsid w:val="00E62FCA"/>
    <w:rsid w:val="00E87D11"/>
    <w:rsid w:val="00EB42F6"/>
    <w:rsid w:val="00EE2AA1"/>
    <w:rsid w:val="00EF32D0"/>
    <w:rsid w:val="00F22429"/>
    <w:rsid w:val="00F432B4"/>
    <w:rsid w:val="00F434B7"/>
    <w:rsid w:val="00F616A7"/>
    <w:rsid w:val="00F82DB0"/>
    <w:rsid w:val="00F93BC1"/>
    <w:rsid w:val="00FB0798"/>
    <w:rsid w:val="00FB68EF"/>
    <w:rsid w:val="00FD6CDD"/>
    <w:rsid w:val="00FE2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1300B8E4"/>
  <w14:defaultImageDpi w14:val="300"/>
  <w15:docId w15:val="{E400A718-8337-4399-810C-998D201D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themeColor="text1"/>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942"/>
    <w:pPr>
      <w:widowControl w:val="0"/>
      <w:jc w:val="both"/>
    </w:pPr>
    <w:rPr>
      <w:rFonts w:asciiTheme="minorHAnsi" w:hAnsiTheme="minorHAnsi" w:cstheme="minorBidi"/>
      <w:color w:val="auto"/>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942"/>
    <w:rPr>
      <w:rFonts w:ascii="ヒラギノ角ゴ ProN W3" w:eastAsia="ヒラギノ角ゴ ProN W3"/>
      <w:sz w:val="18"/>
      <w:szCs w:val="18"/>
    </w:rPr>
  </w:style>
  <w:style w:type="character" w:customStyle="1" w:styleId="a4">
    <w:name w:val="吹き出し (文字)"/>
    <w:basedOn w:val="a0"/>
    <w:link w:val="a3"/>
    <w:uiPriority w:val="99"/>
    <w:semiHidden/>
    <w:rsid w:val="00221942"/>
    <w:rPr>
      <w:rFonts w:ascii="ヒラギノ角ゴ ProN W3" w:eastAsia="ヒラギノ角ゴ ProN W3" w:hAnsiTheme="minorHAnsi" w:cstheme="minorBidi"/>
      <w:color w:val="auto"/>
      <w:sz w:val="18"/>
      <w:szCs w:val="18"/>
    </w:rPr>
  </w:style>
  <w:style w:type="paragraph" w:styleId="a5">
    <w:name w:val="header"/>
    <w:basedOn w:val="a"/>
    <w:link w:val="a6"/>
    <w:uiPriority w:val="99"/>
    <w:unhideWhenUsed/>
    <w:rsid w:val="002D05B7"/>
    <w:pPr>
      <w:tabs>
        <w:tab w:val="center" w:pos="4252"/>
        <w:tab w:val="right" w:pos="8504"/>
      </w:tabs>
      <w:snapToGrid w:val="0"/>
    </w:pPr>
  </w:style>
  <w:style w:type="character" w:customStyle="1" w:styleId="a6">
    <w:name w:val="ヘッダー (文字)"/>
    <w:basedOn w:val="a0"/>
    <w:link w:val="a5"/>
    <w:uiPriority w:val="99"/>
    <w:rsid w:val="002D05B7"/>
    <w:rPr>
      <w:rFonts w:asciiTheme="minorHAnsi" w:hAnsiTheme="minorHAnsi" w:cstheme="minorBidi"/>
      <w:color w:val="auto"/>
      <w:sz w:val="21"/>
      <w:szCs w:val="22"/>
    </w:rPr>
  </w:style>
  <w:style w:type="paragraph" w:styleId="a7">
    <w:name w:val="footer"/>
    <w:basedOn w:val="a"/>
    <w:link w:val="a8"/>
    <w:uiPriority w:val="99"/>
    <w:unhideWhenUsed/>
    <w:rsid w:val="002D05B7"/>
    <w:pPr>
      <w:tabs>
        <w:tab w:val="center" w:pos="4252"/>
        <w:tab w:val="right" w:pos="8504"/>
      </w:tabs>
      <w:snapToGrid w:val="0"/>
    </w:pPr>
  </w:style>
  <w:style w:type="character" w:customStyle="1" w:styleId="a8">
    <w:name w:val="フッター (文字)"/>
    <w:basedOn w:val="a0"/>
    <w:link w:val="a7"/>
    <w:uiPriority w:val="99"/>
    <w:rsid w:val="002D05B7"/>
    <w:rPr>
      <w:rFonts w:asciiTheme="minorHAnsi" w:hAnsiTheme="minorHAnsi" w:cstheme="minorBidi"/>
      <w:color w:val="auto"/>
      <w:sz w:val="21"/>
      <w:szCs w:val="22"/>
    </w:rPr>
  </w:style>
  <w:style w:type="paragraph" w:styleId="a9">
    <w:name w:val="Date"/>
    <w:basedOn w:val="a"/>
    <w:next w:val="a"/>
    <w:link w:val="aa"/>
    <w:uiPriority w:val="99"/>
    <w:semiHidden/>
    <w:unhideWhenUsed/>
    <w:rsid w:val="00DD47C5"/>
  </w:style>
  <w:style w:type="character" w:customStyle="1" w:styleId="aa">
    <w:name w:val="日付 (文字)"/>
    <w:basedOn w:val="a0"/>
    <w:link w:val="a9"/>
    <w:uiPriority w:val="99"/>
    <w:semiHidden/>
    <w:rsid w:val="00DD47C5"/>
    <w:rPr>
      <w:rFonts w:asciiTheme="minorHAnsi" w:hAnsiTheme="minorHAnsi" w:cstheme="minorBidi"/>
      <w:color w:val="auto"/>
      <w:sz w:val="21"/>
      <w:szCs w:val="22"/>
    </w:rPr>
  </w:style>
  <w:style w:type="paragraph" w:styleId="HTML">
    <w:name w:val="HTML Preformatted"/>
    <w:basedOn w:val="a"/>
    <w:link w:val="HTML0"/>
    <w:uiPriority w:val="99"/>
    <w:unhideWhenUsed/>
    <w:rsid w:val="006511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6"/>
      <w:szCs w:val="26"/>
    </w:rPr>
  </w:style>
  <w:style w:type="character" w:customStyle="1" w:styleId="HTML0">
    <w:name w:val="HTML 書式付き (文字)"/>
    <w:basedOn w:val="a0"/>
    <w:link w:val="HTML"/>
    <w:uiPriority w:val="99"/>
    <w:rsid w:val="00651176"/>
    <w:rPr>
      <w:rFonts w:ascii="ＭＳ ゴシック" w:eastAsia="ＭＳ ゴシック" w:hAnsi="ＭＳ ゴシック" w:cs="ＭＳ ゴシック"/>
      <w:color w:val="auto"/>
      <w:kern w:val="0"/>
      <w:sz w:val="26"/>
      <w:szCs w:val="26"/>
    </w:rPr>
  </w:style>
  <w:style w:type="paragraph" w:styleId="ab">
    <w:name w:val="List Paragraph"/>
    <w:basedOn w:val="a"/>
    <w:uiPriority w:val="34"/>
    <w:qFormat/>
    <w:rsid w:val="00546C0A"/>
    <w:pPr>
      <w:ind w:leftChars="400" w:left="960"/>
    </w:pPr>
  </w:style>
  <w:style w:type="character" w:customStyle="1" w:styleId="tlid-translation">
    <w:name w:val="tlid-translation"/>
    <w:basedOn w:val="a0"/>
    <w:rsid w:val="002A19D1"/>
  </w:style>
  <w:style w:type="paragraph" w:styleId="ac">
    <w:name w:val="No Spacing"/>
    <w:uiPriority w:val="1"/>
    <w:qFormat/>
    <w:rsid w:val="00255FDE"/>
    <w:pPr>
      <w:widowControl w:val="0"/>
      <w:kinsoku w:val="0"/>
      <w:wordWrap w:val="0"/>
      <w:overflowPunct w:val="0"/>
      <w:autoSpaceDE w:val="0"/>
      <w:autoSpaceDN w:val="0"/>
      <w:adjustRightInd w:val="0"/>
      <w:snapToGrid w:val="0"/>
    </w:pPr>
    <w:rPr>
      <w:rFonts w:ascii="ＭＳ 明朝" w:eastAsia="ＭＳ 明朝" w:hAnsi="ＭＳ 明朝" w:cs="ＭＳ Ｐゴシック"/>
      <w:color w:val="auto"/>
      <w:kern w:val="0"/>
    </w:rPr>
  </w:style>
  <w:style w:type="character" w:customStyle="1" w:styleId="acopre">
    <w:name w:val="acopre"/>
    <w:basedOn w:val="a0"/>
    <w:rsid w:val="00255FDE"/>
  </w:style>
  <w:style w:type="character" w:styleId="ad">
    <w:name w:val="Hyperlink"/>
    <w:basedOn w:val="a0"/>
    <w:uiPriority w:val="99"/>
    <w:unhideWhenUsed/>
    <w:rsid w:val="00255FDE"/>
    <w:rPr>
      <w:color w:val="0000FF" w:themeColor="hyperlink"/>
      <w:u w:val="single"/>
    </w:rPr>
  </w:style>
  <w:style w:type="character" w:styleId="ae">
    <w:name w:val="annotation reference"/>
    <w:basedOn w:val="a0"/>
    <w:uiPriority w:val="99"/>
    <w:semiHidden/>
    <w:unhideWhenUsed/>
    <w:rsid w:val="009622D8"/>
    <w:rPr>
      <w:sz w:val="18"/>
      <w:szCs w:val="18"/>
    </w:rPr>
  </w:style>
  <w:style w:type="paragraph" w:styleId="af">
    <w:name w:val="annotation text"/>
    <w:basedOn w:val="a"/>
    <w:link w:val="af0"/>
    <w:uiPriority w:val="99"/>
    <w:semiHidden/>
    <w:unhideWhenUsed/>
    <w:rsid w:val="009622D8"/>
    <w:pPr>
      <w:jc w:val="left"/>
    </w:pPr>
  </w:style>
  <w:style w:type="character" w:customStyle="1" w:styleId="af0">
    <w:name w:val="コメント文字列 (文字)"/>
    <w:basedOn w:val="a0"/>
    <w:link w:val="af"/>
    <w:uiPriority w:val="99"/>
    <w:semiHidden/>
    <w:rsid w:val="009622D8"/>
    <w:rPr>
      <w:rFonts w:asciiTheme="minorHAnsi" w:hAnsiTheme="minorHAnsi" w:cstheme="minorBidi"/>
      <w:color w:val="auto"/>
      <w:sz w:val="21"/>
      <w:szCs w:val="22"/>
    </w:rPr>
  </w:style>
  <w:style w:type="paragraph" w:styleId="af1">
    <w:name w:val="annotation subject"/>
    <w:basedOn w:val="af"/>
    <w:next w:val="af"/>
    <w:link w:val="af2"/>
    <w:uiPriority w:val="99"/>
    <w:semiHidden/>
    <w:unhideWhenUsed/>
    <w:rsid w:val="009622D8"/>
    <w:rPr>
      <w:b/>
      <w:bCs/>
    </w:rPr>
  </w:style>
  <w:style w:type="character" w:customStyle="1" w:styleId="af2">
    <w:name w:val="コメント内容 (文字)"/>
    <w:basedOn w:val="af0"/>
    <w:link w:val="af1"/>
    <w:uiPriority w:val="99"/>
    <w:semiHidden/>
    <w:rsid w:val="009622D8"/>
    <w:rPr>
      <w:rFonts w:asciiTheme="minorHAnsi" w:hAnsiTheme="minorHAnsi" w:cstheme="minorBidi"/>
      <w:b/>
      <w:bCs/>
      <w:color w:val="auto"/>
      <w:sz w:val="21"/>
      <w:szCs w:val="22"/>
    </w:rPr>
  </w:style>
  <w:style w:type="paragraph" w:styleId="af3">
    <w:name w:val="Revision"/>
    <w:hidden/>
    <w:uiPriority w:val="99"/>
    <w:semiHidden/>
    <w:rsid w:val="008B112B"/>
    <w:rPr>
      <w:rFonts w:asciiTheme="minorHAnsi" w:hAnsiTheme="minorHAnsi" w:cstheme="minorBidi"/>
      <w:color w:val="auto"/>
      <w:sz w:val="21"/>
      <w:szCs w:val="22"/>
    </w:rPr>
  </w:style>
  <w:style w:type="character" w:styleId="af4">
    <w:name w:val="Strong"/>
    <w:basedOn w:val="a0"/>
    <w:uiPriority w:val="22"/>
    <w:qFormat/>
    <w:rsid w:val="004F02A8"/>
    <w:rPr>
      <w:b/>
      <w:bCs/>
    </w:rPr>
  </w:style>
  <w:style w:type="paragraph" w:styleId="af5">
    <w:name w:val="Plain Text"/>
    <w:basedOn w:val="a"/>
    <w:link w:val="af6"/>
    <w:uiPriority w:val="99"/>
    <w:unhideWhenUsed/>
    <w:rsid w:val="004F02A8"/>
    <w:pPr>
      <w:jc w:val="left"/>
    </w:pPr>
    <w:rPr>
      <w:rFonts w:ascii="游ゴシック" w:eastAsia="游ゴシック" w:hAnsi="Courier New" w:cs="Courier New"/>
      <w:sz w:val="22"/>
    </w:rPr>
  </w:style>
  <w:style w:type="character" w:customStyle="1" w:styleId="af6">
    <w:name w:val="書式なし (文字)"/>
    <w:basedOn w:val="a0"/>
    <w:link w:val="af5"/>
    <w:uiPriority w:val="99"/>
    <w:rsid w:val="004F02A8"/>
    <w:rPr>
      <w:rFonts w:ascii="游ゴシック" w:eastAsia="游ゴシック" w:hAnsi="Courier New" w:cs="Courier New"/>
      <w:color w:val="auto"/>
      <w:sz w:val="22"/>
      <w:szCs w:val="22"/>
    </w:rPr>
  </w:style>
  <w:style w:type="character" w:styleId="af7">
    <w:name w:val="Emphasis"/>
    <w:basedOn w:val="a0"/>
    <w:uiPriority w:val="20"/>
    <w:qFormat/>
    <w:rsid w:val="004F02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110670">
      <w:bodyDiv w:val="1"/>
      <w:marLeft w:val="0"/>
      <w:marRight w:val="0"/>
      <w:marTop w:val="0"/>
      <w:marBottom w:val="0"/>
      <w:divBdr>
        <w:top w:val="none" w:sz="0" w:space="0" w:color="auto"/>
        <w:left w:val="none" w:sz="0" w:space="0" w:color="auto"/>
        <w:bottom w:val="none" w:sz="0" w:space="0" w:color="auto"/>
        <w:right w:val="none" w:sz="0" w:space="0" w:color="auto"/>
      </w:divBdr>
    </w:div>
    <w:div w:id="563834317">
      <w:bodyDiv w:val="1"/>
      <w:marLeft w:val="0"/>
      <w:marRight w:val="0"/>
      <w:marTop w:val="0"/>
      <w:marBottom w:val="0"/>
      <w:divBdr>
        <w:top w:val="none" w:sz="0" w:space="0" w:color="auto"/>
        <w:left w:val="none" w:sz="0" w:space="0" w:color="auto"/>
        <w:bottom w:val="none" w:sz="0" w:space="0" w:color="auto"/>
        <w:right w:val="none" w:sz="0" w:space="0" w:color="auto"/>
      </w:divBdr>
    </w:div>
    <w:div w:id="640889447">
      <w:bodyDiv w:val="1"/>
      <w:marLeft w:val="0"/>
      <w:marRight w:val="0"/>
      <w:marTop w:val="0"/>
      <w:marBottom w:val="0"/>
      <w:divBdr>
        <w:top w:val="none" w:sz="0" w:space="0" w:color="auto"/>
        <w:left w:val="none" w:sz="0" w:space="0" w:color="auto"/>
        <w:bottom w:val="none" w:sz="0" w:space="0" w:color="auto"/>
        <w:right w:val="none" w:sz="0" w:space="0" w:color="auto"/>
      </w:divBdr>
      <w:divsChild>
        <w:div w:id="714888799">
          <w:marLeft w:val="0"/>
          <w:marRight w:val="0"/>
          <w:marTop w:val="0"/>
          <w:marBottom w:val="450"/>
          <w:divBdr>
            <w:top w:val="none" w:sz="0" w:space="0" w:color="auto"/>
            <w:left w:val="none" w:sz="0" w:space="0" w:color="auto"/>
            <w:bottom w:val="none" w:sz="0" w:space="0" w:color="auto"/>
            <w:right w:val="none" w:sz="0" w:space="0" w:color="auto"/>
          </w:divBdr>
          <w:divsChild>
            <w:div w:id="1450391500">
              <w:marLeft w:val="0"/>
              <w:marRight w:val="0"/>
              <w:marTop w:val="0"/>
              <w:marBottom w:val="0"/>
              <w:divBdr>
                <w:top w:val="none" w:sz="0" w:space="0" w:color="auto"/>
                <w:left w:val="none" w:sz="0" w:space="0" w:color="auto"/>
                <w:bottom w:val="none" w:sz="0" w:space="0" w:color="auto"/>
                <w:right w:val="none" w:sz="0" w:space="0" w:color="auto"/>
              </w:divBdr>
              <w:divsChild>
                <w:div w:id="794367376">
                  <w:marLeft w:val="0"/>
                  <w:marRight w:val="0"/>
                  <w:marTop w:val="0"/>
                  <w:marBottom w:val="0"/>
                  <w:divBdr>
                    <w:top w:val="none" w:sz="0" w:space="0" w:color="auto"/>
                    <w:left w:val="none" w:sz="0" w:space="0" w:color="auto"/>
                    <w:bottom w:val="none" w:sz="0" w:space="0" w:color="auto"/>
                    <w:right w:val="none" w:sz="0" w:space="0" w:color="auto"/>
                  </w:divBdr>
                  <w:divsChild>
                    <w:div w:id="2575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65970">
      <w:bodyDiv w:val="1"/>
      <w:marLeft w:val="0"/>
      <w:marRight w:val="0"/>
      <w:marTop w:val="0"/>
      <w:marBottom w:val="0"/>
      <w:divBdr>
        <w:top w:val="none" w:sz="0" w:space="0" w:color="auto"/>
        <w:left w:val="none" w:sz="0" w:space="0" w:color="auto"/>
        <w:bottom w:val="none" w:sz="0" w:space="0" w:color="auto"/>
        <w:right w:val="none" w:sz="0" w:space="0" w:color="auto"/>
      </w:divBdr>
    </w:div>
    <w:div w:id="1085032379">
      <w:bodyDiv w:val="1"/>
      <w:marLeft w:val="0"/>
      <w:marRight w:val="0"/>
      <w:marTop w:val="0"/>
      <w:marBottom w:val="0"/>
      <w:divBdr>
        <w:top w:val="none" w:sz="0" w:space="0" w:color="auto"/>
        <w:left w:val="none" w:sz="0" w:space="0" w:color="auto"/>
        <w:bottom w:val="none" w:sz="0" w:space="0" w:color="auto"/>
        <w:right w:val="none" w:sz="0" w:space="0" w:color="auto"/>
      </w:divBdr>
    </w:div>
    <w:div w:id="1367221850">
      <w:bodyDiv w:val="1"/>
      <w:marLeft w:val="0"/>
      <w:marRight w:val="0"/>
      <w:marTop w:val="0"/>
      <w:marBottom w:val="0"/>
      <w:divBdr>
        <w:top w:val="none" w:sz="0" w:space="0" w:color="auto"/>
        <w:left w:val="none" w:sz="0" w:space="0" w:color="auto"/>
        <w:bottom w:val="none" w:sz="0" w:space="0" w:color="auto"/>
        <w:right w:val="none" w:sz="0" w:space="0" w:color="auto"/>
      </w:divBdr>
    </w:div>
    <w:div w:id="16751060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831B0-CE89-4469-8C8B-FF9CCF7F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4</Pages>
  <Words>404</Words>
  <Characters>2305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Manager/>
  <Company>ibrc</Company>
  <LinksUpToDate>false</LinksUpToDate>
  <CharactersWithSpaces>2704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今村 智弘</dc:creator>
  <cp:keywords/>
  <dc:description/>
  <cp:lastModifiedBy>石川県立大学法人</cp:lastModifiedBy>
  <cp:revision>8</cp:revision>
  <cp:lastPrinted>2020-09-07T23:29:00Z</cp:lastPrinted>
  <dcterms:created xsi:type="dcterms:W3CDTF">2021-05-28T09:24:00Z</dcterms:created>
  <dcterms:modified xsi:type="dcterms:W3CDTF">2021-06-07T02:59:00Z</dcterms:modified>
  <cp:category/>
</cp:coreProperties>
</file>